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0096" w:rsidRPr="002E70A9" w:rsidRDefault="00DB0096" w:rsidP="002E70A9">
      <w:pPr>
        <w:spacing w:before="240" w:after="240" w:line="360" w:lineRule="auto"/>
        <w:jc w:val="both"/>
        <w:rPr>
          <w:rFonts w:ascii="Palatino Linotype" w:hAnsi="Palatino Linotype"/>
          <w:b/>
          <w:sz w:val="24"/>
          <w:szCs w:val="24"/>
        </w:rPr>
      </w:pPr>
      <w:bookmarkStart w:id="0" w:name="_GoBack"/>
      <w:bookmarkEnd w:id="0"/>
      <w:r w:rsidRPr="002E70A9">
        <w:rPr>
          <w:rFonts w:ascii="Palatino Linotype" w:hAnsi="Palatino Linotype"/>
          <w:b/>
          <w:sz w:val="24"/>
          <w:szCs w:val="24"/>
        </w:rPr>
        <w:t xml:space="preserve">VOTO PARTICULAR QUE FORMULA EL COMISIONADO JAVIER MARTÍNEZ CRUZ, EN RELACIÓN CON LA RESOLUCIÓN DICTADA POR EL PLENO DEL INSTITUTO DE TRANSPARENCIA, ACCESO A LA INFORMACIÓN PÚBLICA Y PROTECCIÓN DE DATOS PERSONALES DEL ESTADO DE MÉXICO Y MUNICIPIOS, EN LA DÉCIMA </w:t>
      </w:r>
      <w:r w:rsidR="004801E1" w:rsidRPr="002E70A9">
        <w:rPr>
          <w:rFonts w:ascii="Palatino Linotype" w:hAnsi="Palatino Linotype"/>
          <w:b/>
          <w:sz w:val="24"/>
          <w:szCs w:val="24"/>
        </w:rPr>
        <w:t xml:space="preserve">CUARTA </w:t>
      </w:r>
      <w:r w:rsidRPr="002E70A9">
        <w:rPr>
          <w:rFonts w:ascii="Palatino Linotype" w:hAnsi="Palatino Linotype"/>
          <w:b/>
          <w:sz w:val="24"/>
          <w:szCs w:val="24"/>
        </w:rPr>
        <w:t xml:space="preserve">SESIÓN ORDINARIA DEL </w:t>
      </w:r>
      <w:r w:rsidR="004801E1" w:rsidRPr="002E70A9">
        <w:rPr>
          <w:rFonts w:ascii="Palatino Linotype" w:hAnsi="Palatino Linotype"/>
          <w:b/>
          <w:sz w:val="24"/>
          <w:szCs w:val="24"/>
        </w:rPr>
        <w:t xml:space="preserve">DIEZ DE ABRIL </w:t>
      </w:r>
      <w:r w:rsidRPr="002E70A9">
        <w:rPr>
          <w:rFonts w:ascii="Palatino Linotype" w:hAnsi="Palatino Linotype"/>
          <w:b/>
          <w:sz w:val="24"/>
          <w:szCs w:val="24"/>
        </w:rPr>
        <w:t>DE DOS MIL DIECINUEVE, EN EL RECURSO DE REVISIÓN 00</w:t>
      </w:r>
      <w:r w:rsidR="004801E1" w:rsidRPr="002E70A9">
        <w:rPr>
          <w:rFonts w:ascii="Palatino Linotype" w:hAnsi="Palatino Linotype"/>
          <w:b/>
          <w:sz w:val="24"/>
          <w:szCs w:val="24"/>
        </w:rPr>
        <w:t>282</w:t>
      </w:r>
      <w:r w:rsidRPr="002E70A9">
        <w:rPr>
          <w:rFonts w:ascii="Palatino Linotype" w:hAnsi="Palatino Linotype"/>
          <w:b/>
          <w:sz w:val="24"/>
          <w:szCs w:val="24"/>
        </w:rPr>
        <w:t>/INFOEM/IP/RR/2019.</w:t>
      </w:r>
    </w:p>
    <w:p w:rsidR="00DB0096" w:rsidRPr="002E70A9" w:rsidRDefault="00DB0096" w:rsidP="002E70A9">
      <w:pPr>
        <w:spacing w:before="240" w:after="240" w:line="360" w:lineRule="auto"/>
        <w:jc w:val="both"/>
        <w:rPr>
          <w:rFonts w:ascii="Palatino Linotype" w:hAnsi="Palatino Linotype"/>
          <w:sz w:val="24"/>
          <w:szCs w:val="24"/>
        </w:rPr>
      </w:pPr>
      <w:r w:rsidRPr="002E70A9">
        <w:rPr>
          <w:rFonts w:ascii="Palatino Linotype" w:hAnsi="Palatino Linotype"/>
          <w:sz w:val="24"/>
          <w:szCs w:val="24"/>
        </w:rPr>
        <w:t xml:space="preserve">Con fundamento en lo dispuesto por el artículo 14 fracción XI del Reglamento Interior del Instituto de Transparencia, Acceso a la Información Pública y Protección de Datos Personales del Estado de México y Municipios, el Comisionado Javier Martínez Cruz emite </w:t>
      </w:r>
      <w:r w:rsidRPr="002E70A9">
        <w:rPr>
          <w:rFonts w:ascii="Palatino Linotype" w:hAnsi="Palatino Linotype"/>
          <w:b/>
          <w:sz w:val="24"/>
          <w:szCs w:val="24"/>
        </w:rPr>
        <w:t xml:space="preserve">VOTO PARTICULAR </w:t>
      </w:r>
      <w:r w:rsidRPr="002E70A9">
        <w:rPr>
          <w:rFonts w:ascii="Palatino Linotype" w:hAnsi="Palatino Linotype"/>
          <w:sz w:val="24"/>
          <w:szCs w:val="24"/>
        </w:rPr>
        <w:t>respecto a la resolución dictada en el recurso de revisión número 00</w:t>
      </w:r>
      <w:r w:rsidR="004801E1" w:rsidRPr="002E70A9">
        <w:rPr>
          <w:rFonts w:ascii="Palatino Linotype" w:hAnsi="Palatino Linotype"/>
          <w:sz w:val="24"/>
          <w:szCs w:val="24"/>
        </w:rPr>
        <w:t>282</w:t>
      </w:r>
      <w:r w:rsidRPr="002E70A9">
        <w:rPr>
          <w:rFonts w:ascii="Palatino Linotype" w:hAnsi="Palatino Linotype"/>
          <w:sz w:val="24"/>
          <w:szCs w:val="24"/>
        </w:rPr>
        <w:t xml:space="preserve">/INFOEM/IP/RR/2019, pronunciada por el Pleno de este Instituto ante el proyecto presentado por la Comisionada </w:t>
      </w:r>
      <w:r w:rsidR="004801E1" w:rsidRPr="002E70A9">
        <w:rPr>
          <w:rFonts w:ascii="Palatino Linotype" w:hAnsi="Palatino Linotype"/>
          <w:sz w:val="24"/>
          <w:szCs w:val="24"/>
        </w:rPr>
        <w:t>Eva Abaid Yapur</w:t>
      </w:r>
      <w:r w:rsidRPr="002E70A9">
        <w:rPr>
          <w:rFonts w:ascii="Palatino Linotype" w:hAnsi="Palatino Linotype"/>
          <w:sz w:val="24"/>
          <w:szCs w:val="24"/>
        </w:rPr>
        <w:t xml:space="preserve">. </w:t>
      </w:r>
    </w:p>
    <w:p w:rsidR="00DB0096" w:rsidRPr="002E70A9" w:rsidRDefault="00DB0096" w:rsidP="002E70A9">
      <w:pPr>
        <w:spacing w:before="240" w:after="240" w:line="360" w:lineRule="auto"/>
        <w:jc w:val="both"/>
        <w:rPr>
          <w:rFonts w:ascii="Palatino Linotype" w:hAnsi="Palatino Linotype"/>
          <w:sz w:val="24"/>
          <w:szCs w:val="24"/>
        </w:rPr>
      </w:pPr>
      <w:r w:rsidRPr="002E70A9">
        <w:rPr>
          <w:rFonts w:ascii="Palatino Linotype" w:hAnsi="Palatino Linotype"/>
          <w:sz w:val="24"/>
          <w:szCs w:val="24"/>
        </w:rPr>
        <w:t>Antes de plantear el punto sobre el cual versa el presente voto, es de suma importancia mencionar que el suscrito en términos generales coincide en el sentido de la resolución del recurso de revisión al rubro indicado, lo anterior es así como a continuación se explica:</w:t>
      </w:r>
    </w:p>
    <w:p w:rsidR="00DB0096" w:rsidRPr="002E70A9" w:rsidRDefault="00DB0096" w:rsidP="002E70A9">
      <w:pPr>
        <w:spacing w:before="240" w:after="240" w:line="360" w:lineRule="auto"/>
        <w:jc w:val="both"/>
        <w:rPr>
          <w:rFonts w:ascii="Palatino Linotype" w:hAnsi="Palatino Linotype"/>
          <w:sz w:val="24"/>
          <w:szCs w:val="24"/>
        </w:rPr>
      </w:pPr>
      <w:r w:rsidRPr="002E70A9">
        <w:rPr>
          <w:rFonts w:ascii="Palatino Linotype" w:hAnsi="Palatino Linotype"/>
          <w:sz w:val="24"/>
          <w:szCs w:val="24"/>
        </w:rPr>
        <w:t>En primer lugar debe precisarse que del análisis realizado a las constancias que integran el recurso de revisión al rubro anotado se advierte que la impetrante requirió que se le entregara lo siguiente:</w:t>
      </w:r>
    </w:p>
    <w:p w:rsidR="00DB0096" w:rsidRPr="002E70A9" w:rsidRDefault="00DB0096" w:rsidP="00DB0096">
      <w:pPr>
        <w:spacing w:after="0" w:line="240" w:lineRule="auto"/>
        <w:jc w:val="both"/>
        <w:rPr>
          <w:rFonts w:ascii="Palatino Linotype" w:hAnsi="Palatino Linotype"/>
          <w:sz w:val="24"/>
          <w:szCs w:val="24"/>
        </w:rPr>
      </w:pPr>
    </w:p>
    <w:p w:rsidR="00DB0096" w:rsidRPr="002E70A9" w:rsidRDefault="001E14BC" w:rsidP="00DB0096">
      <w:pPr>
        <w:spacing w:after="0" w:line="240" w:lineRule="auto"/>
        <w:jc w:val="both"/>
        <w:rPr>
          <w:rFonts w:ascii="Palatino Linotype" w:hAnsi="Palatino Linotype"/>
          <w:b/>
          <w:bCs/>
          <w:i/>
          <w:sz w:val="24"/>
          <w:szCs w:val="24"/>
          <w:lang w:val="es-ES" w:eastAsia="es-MX"/>
        </w:rPr>
      </w:pPr>
      <w:r w:rsidRPr="002E70A9">
        <w:rPr>
          <w:rFonts w:ascii="Palatino Linotype" w:hAnsi="Palatino Linotype"/>
          <w:b/>
          <w:bCs/>
          <w:i/>
          <w:sz w:val="24"/>
          <w:szCs w:val="24"/>
          <w:lang w:eastAsia="es-MX"/>
        </w:rPr>
        <w:t>00002/ALMORI/IP/2019</w:t>
      </w:r>
      <w:r w:rsidR="00DB0096" w:rsidRPr="002E70A9">
        <w:rPr>
          <w:rFonts w:ascii="Palatino Linotype" w:hAnsi="Palatino Linotype"/>
          <w:b/>
          <w:bCs/>
          <w:i/>
          <w:sz w:val="24"/>
          <w:szCs w:val="24"/>
          <w:lang w:val="es-ES" w:eastAsia="es-MX"/>
        </w:rPr>
        <w:t>:</w:t>
      </w:r>
    </w:p>
    <w:p w:rsidR="00DB0096" w:rsidRPr="00C15E96" w:rsidRDefault="00DB0096" w:rsidP="00DB0096">
      <w:pPr>
        <w:spacing w:after="0" w:line="240" w:lineRule="auto"/>
        <w:jc w:val="both"/>
        <w:rPr>
          <w:rFonts w:ascii="Palatino Linotype" w:hAnsi="Palatino Linotype"/>
          <w:bCs/>
          <w:i/>
          <w:lang w:val="es-ES" w:eastAsia="es-MX"/>
        </w:rPr>
      </w:pPr>
    </w:p>
    <w:p w:rsidR="00DB0096" w:rsidRPr="00C15E96" w:rsidRDefault="00DB0096" w:rsidP="00DB0096">
      <w:pPr>
        <w:pStyle w:val="Prrafodelista"/>
        <w:spacing w:after="0" w:line="240" w:lineRule="auto"/>
        <w:jc w:val="both"/>
        <w:rPr>
          <w:rFonts w:ascii="Palatino Linotype" w:hAnsi="Palatino Linotype"/>
          <w:b/>
          <w:i/>
          <w:lang w:eastAsia="es-MX"/>
        </w:rPr>
      </w:pPr>
      <w:r w:rsidRPr="00C15E96">
        <w:rPr>
          <w:rFonts w:ascii="Palatino Linotype" w:hAnsi="Palatino Linotype"/>
          <w:i/>
          <w:lang w:val="es-ES" w:eastAsia="es-MX"/>
        </w:rPr>
        <w:t>“</w:t>
      </w:r>
      <w:r w:rsidR="001E14BC" w:rsidRPr="001E14BC">
        <w:rPr>
          <w:rFonts w:ascii="Palatino Linotype" w:hAnsi="Palatino Linotype"/>
          <w:bCs/>
          <w:i/>
          <w:lang w:eastAsia="es-MX"/>
        </w:rPr>
        <w:t>Nombramiento, certificación expedida por el ihaem., tituló, cédula profesional, documento que acredite experiencia momia de un año en el cargo y curriculum y sueldo neto y bruto de los siguientes titulares. Secretario del ayuntamiento Contralor Tesorero Director de obras Director de desarrollo económico Director de desarrollo urbano Director de catastro Director jurídico Director personal Transparencia Secretario particular Oficial mediador Oficial calificador Director de seguridad pública Director de la uippe Titular de archivo</w:t>
      </w:r>
      <w:r w:rsidRPr="00C15E96">
        <w:rPr>
          <w:rFonts w:ascii="Palatino Linotype" w:hAnsi="Palatino Linotype"/>
          <w:i/>
          <w:lang w:val="es-ES" w:eastAsia="es-MX"/>
        </w:rPr>
        <w:t>.” (sic)</w:t>
      </w:r>
    </w:p>
    <w:p w:rsidR="00DB0096" w:rsidRPr="00C15E96" w:rsidRDefault="001E14BC" w:rsidP="001E14BC">
      <w:pPr>
        <w:tabs>
          <w:tab w:val="left" w:pos="1227"/>
        </w:tabs>
        <w:spacing w:after="0" w:line="240" w:lineRule="auto"/>
        <w:jc w:val="both"/>
        <w:rPr>
          <w:rFonts w:ascii="Palatino Linotype" w:hAnsi="Palatino Linotype"/>
          <w:bCs/>
          <w:i/>
          <w:lang w:val="es-ES" w:eastAsia="es-MX"/>
        </w:rPr>
      </w:pPr>
      <w:r>
        <w:rPr>
          <w:rFonts w:ascii="Palatino Linotype" w:hAnsi="Palatino Linotype"/>
          <w:bCs/>
          <w:i/>
          <w:lang w:val="es-ES" w:eastAsia="es-MX"/>
        </w:rPr>
        <w:tab/>
      </w:r>
    </w:p>
    <w:p w:rsidR="00DB0096" w:rsidRPr="00C15E96" w:rsidRDefault="00DB0096" w:rsidP="00DB0096">
      <w:pPr>
        <w:pStyle w:val="Prrafodelista"/>
        <w:spacing w:after="0" w:line="240" w:lineRule="auto"/>
        <w:jc w:val="both"/>
        <w:rPr>
          <w:rFonts w:ascii="Palatino Linotype" w:hAnsi="Palatino Linotype"/>
          <w:bCs/>
          <w:i/>
          <w:lang w:val="es-ES" w:eastAsia="es-MX"/>
        </w:rPr>
      </w:pPr>
      <w:r w:rsidRPr="00C15E96">
        <w:rPr>
          <w:rFonts w:ascii="Palatino Linotype" w:hAnsi="Palatino Linotype"/>
          <w:bCs/>
          <w:i/>
          <w:lang w:val="es-ES" w:eastAsia="es-MX"/>
        </w:rPr>
        <w:t>Énfasis añadido.</w:t>
      </w:r>
    </w:p>
    <w:p w:rsidR="00DB0096" w:rsidRPr="00C15E96" w:rsidRDefault="00DB0096" w:rsidP="00DB0096">
      <w:pPr>
        <w:spacing w:after="0" w:line="360" w:lineRule="auto"/>
        <w:jc w:val="both"/>
        <w:rPr>
          <w:rFonts w:ascii="Palatino Linotype" w:hAnsi="Palatino Linotype"/>
        </w:rPr>
      </w:pPr>
    </w:p>
    <w:p w:rsidR="001E14BC" w:rsidRPr="002E70A9" w:rsidRDefault="00DB0096" w:rsidP="00DB0096">
      <w:pPr>
        <w:spacing w:before="240" w:after="240" w:line="360" w:lineRule="auto"/>
        <w:jc w:val="both"/>
        <w:rPr>
          <w:rFonts w:ascii="Palatino Linotype" w:hAnsi="Palatino Linotype"/>
          <w:sz w:val="24"/>
          <w:szCs w:val="24"/>
          <w:lang w:val="es-ES"/>
        </w:rPr>
      </w:pPr>
      <w:r w:rsidRPr="002E70A9">
        <w:rPr>
          <w:rFonts w:ascii="Palatino Linotype" w:hAnsi="Palatino Linotype"/>
          <w:sz w:val="24"/>
          <w:szCs w:val="24"/>
        </w:rPr>
        <w:t xml:space="preserve">Por otra parte debe precisarse que una vez que fue substanciado el recurso de </w:t>
      </w:r>
      <w:r w:rsidR="001E14BC" w:rsidRPr="002E70A9">
        <w:rPr>
          <w:rFonts w:ascii="Palatino Linotype" w:hAnsi="Palatino Linotype"/>
          <w:sz w:val="24"/>
          <w:szCs w:val="24"/>
        </w:rPr>
        <w:t xml:space="preserve">revisión al rubro indicado, en </w:t>
      </w:r>
      <w:r w:rsidRPr="002E70A9">
        <w:rPr>
          <w:rFonts w:ascii="Palatino Linotype" w:hAnsi="Palatino Linotype"/>
          <w:sz w:val="24"/>
          <w:szCs w:val="24"/>
        </w:rPr>
        <w:t>l</w:t>
      </w:r>
      <w:r w:rsidR="001E14BC" w:rsidRPr="002E70A9">
        <w:rPr>
          <w:rFonts w:ascii="Palatino Linotype" w:hAnsi="Palatino Linotype"/>
          <w:sz w:val="24"/>
          <w:szCs w:val="24"/>
        </w:rPr>
        <w:t>os</w:t>
      </w:r>
      <w:r w:rsidRPr="002E70A9">
        <w:rPr>
          <w:rFonts w:ascii="Palatino Linotype" w:hAnsi="Palatino Linotype"/>
          <w:sz w:val="24"/>
          <w:szCs w:val="24"/>
        </w:rPr>
        <w:t xml:space="preserve"> Resolutivo</w:t>
      </w:r>
      <w:r w:rsidR="001E14BC" w:rsidRPr="002E70A9">
        <w:rPr>
          <w:rFonts w:ascii="Palatino Linotype" w:hAnsi="Palatino Linotype"/>
          <w:sz w:val="24"/>
          <w:szCs w:val="24"/>
        </w:rPr>
        <w:t>s</w:t>
      </w:r>
      <w:r w:rsidRPr="002E70A9">
        <w:rPr>
          <w:rFonts w:ascii="Palatino Linotype" w:hAnsi="Palatino Linotype"/>
          <w:sz w:val="24"/>
          <w:szCs w:val="24"/>
        </w:rPr>
        <w:t xml:space="preserve"> Primero</w:t>
      </w:r>
      <w:r w:rsidR="001E14BC" w:rsidRPr="002E70A9">
        <w:rPr>
          <w:rFonts w:ascii="Palatino Linotype" w:hAnsi="Palatino Linotype"/>
          <w:sz w:val="24"/>
          <w:szCs w:val="24"/>
        </w:rPr>
        <w:t xml:space="preserve"> y Segundo</w:t>
      </w:r>
      <w:r w:rsidRPr="002E70A9">
        <w:rPr>
          <w:rFonts w:ascii="Palatino Linotype" w:hAnsi="Palatino Linotype"/>
          <w:sz w:val="24"/>
          <w:szCs w:val="24"/>
        </w:rPr>
        <w:t xml:space="preserve"> de la resolución se determinó que </w:t>
      </w:r>
      <w:r w:rsidRPr="002E70A9">
        <w:rPr>
          <w:rFonts w:ascii="Palatino Linotype" w:hAnsi="Palatino Linotype"/>
          <w:sz w:val="24"/>
          <w:szCs w:val="24"/>
          <w:lang w:val="es-ES"/>
        </w:rPr>
        <w:t xml:space="preserve">los motivos o razones de inconformidad </w:t>
      </w:r>
      <w:r w:rsidR="001E14BC" w:rsidRPr="002E70A9">
        <w:rPr>
          <w:rFonts w:ascii="Palatino Linotype" w:hAnsi="Palatino Linotype"/>
          <w:sz w:val="24"/>
          <w:szCs w:val="24"/>
          <w:lang w:val="es-ES"/>
        </w:rPr>
        <w:t>hechos valer por el recurrente son fundados, motivo por el cual determinó Modificar y ordenó que previa búsqueda exhaustiva y razonable hiciera de lo siguiente:</w:t>
      </w:r>
    </w:p>
    <w:p w:rsidR="001E14BC" w:rsidRPr="002E242F" w:rsidRDefault="001E14BC" w:rsidP="002E70A9">
      <w:pPr>
        <w:spacing w:after="0" w:line="240" w:lineRule="auto"/>
        <w:ind w:left="851" w:right="851"/>
        <w:jc w:val="both"/>
        <w:rPr>
          <w:rFonts w:ascii="Palatino Linotype" w:hAnsi="Palatino Linotype" w:cs="Arial"/>
          <w:b/>
          <w:i/>
          <w:lang w:eastAsia="es-MX"/>
        </w:rPr>
      </w:pPr>
      <w:r w:rsidRPr="002E242F">
        <w:rPr>
          <w:rFonts w:ascii="Palatino Linotype" w:hAnsi="Palatino Linotype" w:cs="Arial"/>
          <w:i/>
          <w:lang w:eastAsia="es-MX"/>
        </w:rPr>
        <w:t xml:space="preserve">“ </w:t>
      </w:r>
      <w:r w:rsidRPr="002E242F">
        <w:rPr>
          <w:rFonts w:ascii="Palatino Linotype" w:hAnsi="Palatino Linotype" w:cs="Arial"/>
          <w:b/>
          <w:i/>
          <w:lang w:eastAsia="es-MX"/>
        </w:rPr>
        <w:t>A) De los siguientes servidores públicos:</w:t>
      </w:r>
    </w:p>
    <w:p w:rsidR="001E14BC" w:rsidRPr="002E242F" w:rsidRDefault="001E14BC" w:rsidP="002E70A9">
      <w:pPr>
        <w:spacing w:after="0" w:line="240" w:lineRule="auto"/>
        <w:ind w:left="851" w:right="851"/>
        <w:jc w:val="both"/>
        <w:rPr>
          <w:rFonts w:ascii="Palatino Linotype" w:hAnsi="Palatino Linotype" w:cs="Arial"/>
          <w:b/>
          <w:i/>
          <w:lang w:eastAsia="es-MX"/>
        </w:rPr>
      </w:pPr>
    </w:p>
    <w:p w:rsidR="001E14BC" w:rsidRPr="002E242F" w:rsidRDefault="001E14BC" w:rsidP="002E70A9">
      <w:pPr>
        <w:spacing w:after="0" w:line="240" w:lineRule="auto"/>
        <w:ind w:left="851" w:right="851"/>
        <w:jc w:val="both"/>
        <w:rPr>
          <w:rFonts w:ascii="Palatino Linotype" w:hAnsi="Palatino Linotype"/>
          <w:b/>
          <w:i/>
        </w:rPr>
      </w:pPr>
      <w:r w:rsidRPr="002E242F">
        <w:rPr>
          <w:rFonts w:ascii="Palatino Linotype" w:hAnsi="Palatino Linotype" w:cs="Arial"/>
          <w:b/>
          <w:i/>
          <w:lang w:eastAsia="es-MX"/>
        </w:rPr>
        <w:t xml:space="preserve">I) </w:t>
      </w:r>
      <w:r w:rsidRPr="002E242F">
        <w:rPr>
          <w:rFonts w:ascii="Palatino Linotype" w:hAnsi="Palatino Linotype"/>
          <w:b/>
          <w:i/>
        </w:rPr>
        <w:t>Secretario del Ayuntamiento</w:t>
      </w:r>
    </w:p>
    <w:p w:rsidR="001E14BC" w:rsidRPr="002E242F" w:rsidRDefault="001E14BC" w:rsidP="002E70A9">
      <w:pPr>
        <w:pStyle w:val="Prrafodelista"/>
        <w:numPr>
          <w:ilvl w:val="0"/>
          <w:numId w:val="1"/>
        </w:numPr>
        <w:spacing w:after="0" w:line="240" w:lineRule="auto"/>
        <w:ind w:left="851" w:right="851" w:firstLine="283"/>
        <w:jc w:val="both"/>
        <w:rPr>
          <w:rFonts w:ascii="Palatino Linotype" w:hAnsi="Palatino Linotype"/>
          <w:i/>
        </w:rPr>
      </w:pPr>
      <w:r w:rsidRPr="002E242F">
        <w:rPr>
          <w:rFonts w:ascii="Palatino Linotype" w:hAnsi="Palatino Linotype"/>
          <w:i/>
        </w:rPr>
        <w:t>Nombramiento</w:t>
      </w:r>
    </w:p>
    <w:p w:rsidR="001E14BC" w:rsidRPr="002E242F" w:rsidRDefault="001E14BC" w:rsidP="002E70A9">
      <w:pPr>
        <w:pStyle w:val="Prrafodelista"/>
        <w:numPr>
          <w:ilvl w:val="0"/>
          <w:numId w:val="1"/>
        </w:numPr>
        <w:spacing w:after="0" w:line="240" w:lineRule="auto"/>
        <w:ind w:left="851" w:right="851" w:hanging="284"/>
        <w:jc w:val="both"/>
        <w:rPr>
          <w:rFonts w:ascii="Palatino Linotype" w:hAnsi="Palatino Linotype"/>
          <w:i/>
        </w:rPr>
      </w:pPr>
      <w:r w:rsidRPr="002E242F">
        <w:rPr>
          <w:rFonts w:ascii="Palatino Linotype" w:hAnsi="Palatino Linotype"/>
          <w:i/>
        </w:rPr>
        <w:t>La Certificación de competencia laboral expedida por el Instituto Hacendario del Estado de México.</w:t>
      </w:r>
    </w:p>
    <w:p w:rsidR="001E14BC" w:rsidRPr="00C40D1C" w:rsidRDefault="001E14BC" w:rsidP="002E70A9">
      <w:pPr>
        <w:pStyle w:val="Prrafodelista"/>
        <w:numPr>
          <w:ilvl w:val="0"/>
          <w:numId w:val="1"/>
        </w:numPr>
        <w:spacing w:after="0" w:line="240" w:lineRule="auto"/>
        <w:ind w:left="851" w:right="851" w:firstLine="283"/>
        <w:jc w:val="both"/>
        <w:rPr>
          <w:rFonts w:ascii="Palatino Linotype" w:hAnsi="Palatino Linotype"/>
          <w:i/>
        </w:rPr>
      </w:pPr>
      <w:r w:rsidRPr="00C40D1C">
        <w:rPr>
          <w:rFonts w:ascii="Palatino Linotype" w:hAnsi="Palatino Linotype"/>
          <w:i/>
        </w:rPr>
        <w:t>Título Profesional.</w:t>
      </w:r>
    </w:p>
    <w:p w:rsidR="001E14BC" w:rsidRPr="002E242F" w:rsidRDefault="001E14BC" w:rsidP="002E70A9">
      <w:pPr>
        <w:pStyle w:val="Prrafodelista"/>
        <w:numPr>
          <w:ilvl w:val="0"/>
          <w:numId w:val="1"/>
        </w:numPr>
        <w:spacing w:after="0" w:line="240" w:lineRule="auto"/>
        <w:ind w:left="851" w:right="851" w:firstLine="283"/>
        <w:jc w:val="both"/>
        <w:rPr>
          <w:rFonts w:ascii="Palatino Linotype" w:hAnsi="Palatino Linotype"/>
          <w:i/>
        </w:rPr>
      </w:pPr>
      <w:r w:rsidRPr="002E242F">
        <w:rPr>
          <w:rFonts w:ascii="Palatino Linotype" w:hAnsi="Palatino Linotype"/>
          <w:i/>
        </w:rPr>
        <w:t>Cédula Profesional</w:t>
      </w:r>
    </w:p>
    <w:p w:rsidR="001E14BC" w:rsidRPr="002E242F" w:rsidRDefault="001E14BC" w:rsidP="002E70A9">
      <w:pPr>
        <w:pStyle w:val="Prrafodelista"/>
        <w:numPr>
          <w:ilvl w:val="0"/>
          <w:numId w:val="1"/>
        </w:numPr>
        <w:spacing w:after="0" w:line="240" w:lineRule="auto"/>
        <w:ind w:left="851" w:right="851" w:firstLine="283"/>
        <w:jc w:val="both"/>
        <w:rPr>
          <w:rFonts w:ascii="Palatino Linotype" w:hAnsi="Palatino Linotype"/>
          <w:i/>
        </w:rPr>
      </w:pPr>
      <w:r w:rsidRPr="002E242F">
        <w:rPr>
          <w:rFonts w:ascii="Palatino Linotype" w:hAnsi="Palatino Linotype" w:cs="Arial"/>
          <w:i/>
          <w:lang w:eastAsia="es-MX"/>
        </w:rPr>
        <w:t>El curriculum vitae, ficha curricular y/o solicitud de empleo.</w:t>
      </w:r>
    </w:p>
    <w:p w:rsidR="001E14BC" w:rsidRPr="002E242F" w:rsidRDefault="001E14BC" w:rsidP="002E70A9">
      <w:pPr>
        <w:pStyle w:val="Prrafodelista"/>
        <w:spacing w:after="0" w:line="240" w:lineRule="auto"/>
        <w:ind w:left="851" w:right="851"/>
        <w:jc w:val="both"/>
        <w:rPr>
          <w:rFonts w:ascii="Palatino Linotype" w:hAnsi="Palatino Linotype" w:cs="Arial"/>
          <w:i/>
          <w:lang w:eastAsia="es-MX"/>
        </w:rPr>
      </w:pPr>
    </w:p>
    <w:p w:rsidR="001E14BC" w:rsidRPr="002E242F" w:rsidRDefault="001E14BC" w:rsidP="002E70A9">
      <w:pPr>
        <w:pStyle w:val="Prrafodelista"/>
        <w:spacing w:after="0" w:line="240" w:lineRule="auto"/>
        <w:ind w:left="851" w:right="851"/>
        <w:jc w:val="both"/>
        <w:rPr>
          <w:rFonts w:ascii="Palatino Linotype" w:hAnsi="Palatino Linotype"/>
          <w:i/>
        </w:rPr>
      </w:pPr>
      <w:r w:rsidRPr="002E242F">
        <w:rPr>
          <w:rFonts w:ascii="Palatino Linotype" w:hAnsi="Palatino Linotype"/>
          <w:i/>
        </w:rPr>
        <w:lastRenderedPageBreak/>
        <w:t xml:space="preserve">Si a la fecha de la notificación de la presente resolución, aún no cuenta con la certificación de competencia laboral expedida por el Instituto Hacendario del Estado de México, bastará con hacerlo del conocimiento del </w:t>
      </w:r>
      <w:r w:rsidRPr="002E242F">
        <w:rPr>
          <w:rFonts w:ascii="Palatino Linotype" w:hAnsi="Palatino Linotype"/>
          <w:b/>
          <w:i/>
        </w:rPr>
        <w:t>RECURRENTE</w:t>
      </w:r>
    </w:p>
    <w:p w:rsidR="001E14BC" w:rsidRPr="002E242F" w:rsidRDefault="001E14BC" w:rsidP="002E70A9">
      <w:pPr>
        <w:spacing w:after="0" w:line="240" w:lineRule="auto"/>
        <w:ind w:left="851" w:right="851"/>
        <w:jc w:val="both"/>
        <w:rPr>
          <w:rFonts w:ascii="Palatino Linotype" w:hAnsi="Palatino Linotype"/>
          <w:i/>
        </w:rPr>
      </w:pPr>
    </w:p>
    <w:p w:rsidR="001E14BC" w:rsidRPr="002E242F" w:rsidRDefault="001E14BC" w:rsidP="002E70A9">
      <w:pPr>
        <w:spacing w:after="0" w:line="240" w:lineRule="auto"/>
        <w:ind w:left="851" w:right="851"/>
        <w:jc w:val="both"/>
        <w:rPr>
          <w:rFonts w:ascii="Palatino Linotype" w:hAnsi="Palatino Linotype"/>
          <w:b/>
          <w:i/>
        </w:rPr>
      </w:pPr>
      <w:r w:rsidRPr="002E242F">
        <w:rPr>
          <w:rFonts w:ascii="Palatino Linotype" w:hAnsi="Palatino Linotype"/>
          <w:b/>
          <w:i/>
        </w:rPr>
        <w:t>II) Tesorero Municipal</w:t>
      </w:r>
    </w:p>
    <w:p w:rsidR="001E14BC" w:rsidRPr="002E242F" w:rsidRDefault="001E14BC" w:rsidP="002E70A9">
      <w:pPr>
        <w:pStyle w:val="Prrafodelista"/>
        <w:numPr>
          <w:ilvl w:val="0"/>
          <w:numId w:val="2"/>
        </w:numPr>
        <w:spacing w:after="0" w:line="240" w:lineRule="auto"/>
        <w:ind w:left="851" w:right="851"/>
        <w:jc w:val="both"/>
        <w:rPr>
          <w:rFonts w:ascii="Palatino Linotype" w:hAnsi="Palatino Linotype"/>
          <w:i/>
        </w:rPr>
      </w:pPr>
      <w:r w:rsidRPr="002E242F">
        <w:rPr>
          <w:rFonts w:ascii="Palatino Linotype" w:hAnsi="Palatino Linotype"/>
          <w:i/>
        </w:rPr>
        <w:t>Título Profesional</w:t>
      </w:r>
    </w:p>
    <w:p w:rsidR="001E14BC" w:rsidRPr="002E242F" w:rsidRDefault="001E14BC" w:rsidP="002E70A9">
      <w:pPr>
        <w:spacing w:after="0" w:line="240" w:lineRule="auto"/>
        <w:ind w:left="851" w:right="851"/>
        <w:jc w:val="both"/>
        <w:rPr>
          <w:rFonts w:ascii="Palatino Linotype" w:hAnsi="Palatino Linotype"/>
          <w:i/>
        </w:rPr>
      </w:pPr>
    </w:p>
    <w:p w:rsidR="001E14BC" w:rsidRPr="002E242F" w:rsidRDefault="001E14BC" w:rsidP="002E70A9">
      <w:pPr>
        <w:spacing w:after="0" w:line="240" w:lineRule="auto"/>
        <w:ind w:left="851" w:right="851"/>
        <w:jc w:val="both"/>
        <w:rPr>
          <w:rFonts w:ascii="Palatino Linotype" w:hAnsi="Palatino Linotype"/>
          <w:b/>
          <w:i/>
        </w:rPr>
      </w:pPr>
      <w:r w:rsidRPr="002E242F">
        <w:rPr>
          <w:rFonts w:ascii="Palatino Linotype" w:hAnsi="Palatino Linotype"/>
          <w:b/>
          <w:i/>
        </w:rPr>
        <w:t>III) Director de Obras Públicas</w:t>
      </w:r>
    </w:p>
    <w:p w:rsidR="001E14BC" w:rsidRPr="002E242F" w:rsidRDefault="001E14BC" w:rsidP="002E70A9">
      <w:pPr>
        <w:pStyle w:val="Prrafodelista"/>
        <w:numPr>
          <w:ilvl w:val="0"/>
          <w:numId w:val="3"/>
        </w:numPr>
        <w:spacing w:after="0" w:line="240" w:lineRule="auto"/>
        <w:ind w:left="851" w:right="851"/>
        <w:jc w:val="both"/>
        <w:rPr>
          <w:rFonts w:ascii="Palatino Linotype" w:hAnsi="Palatino Linotype"/>
          <w:i/>
        </w:rPr>
      </w:pPr>
      <w:r w:rsidRPr="002E242F">
        <w:rPr>
          <w:rFonts w:ascii="Palatino Linotype" w:hAnsi="Palatino Linotype"/>
          <w:i/>
        </w:rPr>
        <w:t>Nombramiento</w:t>
      </w:r>
    </w:p>
    <w:p w:rsidR="001E14BC" w:rsidRPr="002E242F" w:rsidRDefault="001E14BC" w:rsidP="002E70A9">
      <w:pPr>
        <w:pStyle w:val="Prrafodelista"/>
        <w:numPr>
          <w:ilvl w:val="0"/>
          <w:numId w:val="3"/>
        </w:numPr>
        <w:spacing w:after="0" w:line="240" w:lineRule="auto"/>
        <w:ind w:left="851" w:right="851"/>
        <w:jc w:val="both"/>
        <w:rPr>
          <w:rFonts w:ascii="Palatino Linotype" w:hAnsi="Palatino Linotype"/>
          <w:i/>
        </w:rPr>
      </w:pPr>
      <w:r w:rsidRPr="002E242F">
        <w:rPr>
          <w:rFonts w:ascii="Palatino Linotype" w:hAnsi="Palatino Linotype"/>
          <w:i/>
        </w:rPr>
        <w:t xml:space="preserve">La Certificación de competencia laboral expedida por el Instituto Hacendario del Estado de México </w:t>
      </w:r>
    </w:p>
    <w:p w:rsidR="001E14BC" w:rsidRPr="002E242F" w:rsidRDefault="001E14BC" w:rsidP="002E70A9">
      <w:pPr>
        <w:pStyle w:val="Prrafodelista"/>
        <w:numPr>
          <w:ilvl w:val="0"/>
          <w:numId w:val="3"/>
        </w:numPr>
        <w:spacing w:after="0" w:line="240" w:lineRule="auto"/>
        <w:ind w:left="851" w:right="851"/>
        <w:jc w:val="both"/>
        <w:rPr>
          <w:rFonts w:ascii="Palatino Linotype" w:hAnsi="Palatino Linotype"/>
          <w:i/>
        </w:rPr>
      </w:pPr>
      <w:r w:rsidRPr="002E242F">
        <w:rPr>
          <w:rFonts w:ascii="Palatino Linotype" w:hAnsi="Palatino Linotype"/>
          <w:i/>
        </w:rPr>
        <w:t xml:space="preserve">Título Profesional </w:t>
      </w:r>
    </w:p>
    <w:p w:rsidR="001E14BC" w:rsidRPr="002E242F" w:rsidRDefault="001E14BC" w:rsidP="002E70A9">
      <w:pPr>
        <w:pStyle w:val="Prrafodelista"/>
        <w:numPr>
          <w:ilvl w:val="0"/>
          <w:numId w:val="3"/>
        </w:numPr>
        <w:spacing w:after="0" w:line="240" w:lineRule="auto"/>
        <w:ind w:left="851" w:right="851"/>
        <w:jc w:val="both"/>
        <w:rPr>
          <w:rFonts w:ascii="Palatino Linotype" w:hAnsi="Palatino Linotype"/>
          <w:i/>
        </w:rPr>
      </w:pPr>
      <w:r w:rsidRPr="002E242F">
        <w:rPr>
          <w:rFonts w:ascii="Palatino Linotype" w:hAnsi="Palatino Linotype"/>
          <w:i/>
        </w:rPr>
        <w:t>Cédula Profesional</w:t>
      </w:r>
    </w:p>
    <w:p w:rsidR="001E14BC" w:rsidRPr="002E242F" w:rsidRDefault="001E14BC" w:rsidP="002E70A9">
      <w:pPr>
        <w:spacing w:after="0" w:line="240" w:lineRule="auto"/>
        <w:ind w:left="851" w:right="851"/>
        <w:jc w:val="both"/>
        <w:rPr>
          <w:rFonts w:ascii="Palatino Linotype" w:hAnsi="Palatino Linotype"/>
          <w:b/>
          <w:i/>
        </w:rPr>
      </w:pPr>
    </w:p>
    <w:p w:rsidR="001E14BC" w:rsidRPr="002E242F" w:rsidRDefault="001E14BC" w:rsidP="002E70A9">
      <w:pPr>
        <w:pStyle w:val="Prrafodelista"/>
        <w:spacing w:after="0" w:line="240" w:lineRule="auto"/>
        <w:ind w:left="851" w:right="851"/>
        <w:jc w:val="both"/>
        <w:rPr>
          <w:rFonts w:ascii="Palatino Linotype" w:hAnsi="Palatino Linotype"/>
          <w:i/>
        </w:rPr>
      </w:pPr>
      <w:r w:rsidRPr="002E242F">
        <w:rPr>
          <w:rFonts w:ascii="Palatino Linotype" w:hAnsi="Palatino Linotype"/>
          <w:i/>
        </w:rPr>
        <w:t xml:space="preserve">Si a la fecha de la notificación de la presente resolución, aún no cuenta con la certificación de competencia laboral expedida por el Instituto Hacendario del Estado de México, bastará con hacerlo del conocimiento del </w:t>
      </w:r>
      <w:r w:rsidRPr="002E242F">
        <w:rPr>
          <w:rFonts w:ascii="Palatino Linotype" w:hAnsi="Palatino Linotype"/>
          <w:b/>
          <w:i/>
        </w:rPr>
        <w:t>RECURRENTE</w:t>
      </w:r>
    </w:p>
    <w:p w:rsidR="001E14BC" w:rsidRPr="002E242F" w:rsidRDefault="001E14BC" w:rsidP="002E70A9">
      <w:pPr>
        <w:spacing w:after="0" w:line="240" w:lineRule="auto"/>
        <w:ind w:left="851" w:right="851"/>
        <w:jc w:val="both"/>
        <w:rPr>
          <w:rFonts w:ascii="Palatino Linotype" w:hAnsi="Palatino Linotype"/>
          <w:b/>
          <w:i/>
        </w:rPr>
      </w:pPr>
    </w:p>
    <w:p w:rsidR="001E14BC" w:rsidRPr="002E242F" w:rsidRDefault="001E14BC" w:rsidP="002E70A9">
      <w:pPr>
        <w:spacing w:after="0" w:line="240" w:lineRule="auto"/>
        <w:ind w:left="851" w:right="851"/>
        <w:jc w:val="both"/>
        <w:rPr>
          <w:rFonts w:ascii="Palatino Linotype" w:hAnsi="Palatino Linotype"/>
          <w:b/>
          <w:i/>
        </w:rPr>
      </w:pPr>
      <w:r w:rsidRPr="002E242F">
        <w:rPr>
          <w:rFonts w:ascii="Palatino Linotype" w:hAnsi="Palatino Linotype"/>
          <w:b/>
          <w:i/>
        </w:rPr>
        <w:t>IV) Director de Desarrollo Económico</w:t>
      </w:r>
    </w:p>
    <w:p w:rsidR="001E14BC" w:rsidRPr="002E242F" w:rsidRDefault="001E14BC" w:rsidP="002E70A9">
      <w:pPr>
        <w:pStyle w:val="Prrafodelista"/>
        <w:numPr>
          <w:ilvl w:val="0"/>
          <w:numId w:val="4"/>
        </w:numPr>
        <w:spacing w:after="0" w:line="240" w:lineRule="auto"/>
        <w:ind w:left="851" w:right="851"/>
        <w:jc w:val="both"/>
        <w:rPr>
          <w:rFonts w:ascii="Palatino Linotype" w:hAnsi="Palatino Linotype"/>
          <w:i/>
        </w:rPr>
      </w:pPr>
      <w:r w:rsidRPr="002E242F">
        <w:rPr>
          <w:rFonts w:ascii="Palatino Linotype" w:hAnsi="Palatino Linotype"/>
          <w:i/>
        </w:rPr>
        <w:t>Título Profesional</w:t>
      </w:r>
    </w:p>
    <w:p w:rsidR="001E14BC" w:rsidRPr="002E242F" w:rsidRDefault="001E14BC" w:rsidP="002E70A9">
      <w:pPr>
        <w:pStyle w:val="Prrafodelista"/>
        <w:numPr>
          <w:ilvl w:val="0"/>
          <w:numId w:val="4"/>
        </w:numPr>
        <w:spacing w:after="0" w:line="240" w:lineRule="auto"/>
        <w:ind w:left="851" w:right="851"/>
        <w:jc w:val="both"/>
        <w:rPr>
          <w:rFonts w:ascii="Palatino Linotype" w:hAnsi="Palatino Linotype"/>
          <w:i/>
        </w:rPr>
      </w:pPr>
      <w:r w:rsidRPr="002E242F">
        <w:rPr>
          <w:rFonts w:ascii="Palatino Linotype" w:hAnsi="Palatino Linotype"/>
          <w:i/>
        </w:rPr>
        <w:t xml:space="preserve">La Certificación de competencia laboral expedida por el Instituto Hacendario del Estado de México </w:t>
      </w:r>
    </w:p>
    <w:p w:rsidR="001E14BC" w:rsidRPr="002E242F" w:rsidRDefault="001E14BC" w:rsidP="002E70A9">
      <w:pPr>
        <w:pStyle w:val="Prrafodelista"/>
        <w:numPr>
          <w:ilvl w:val="0"/>
          <w:numId w:val="4"/>
        </w:numPr>
        <w:spacing w:after="0" w:line="240" w:lineRule="auto"/>
        <w:ind w:left="851" w:right="851"/>
        <w:jc w:val="both"/>
        <w:rPr>
          <w:rFonts w:ascii="Palatino Linotype" w:hAnsi="Palatino Linotype"/>
          <w:i/>
        </w:rPr>
      </w:pPr>
      <w:r w:rsidRPr="002E242F">
        <w:rPr>
          <w:rFonts w:ascii="Palatino Linotype" w:hAnsi="Palatino Linotype"/>
          <w:i/>
        </w:rPr>
        <w:t>Cédula</w:t>
      </w:r>
    </w:p>
    <w:p w:rsidR="001E14BC" w:rsidRPr="002E242F" w:rsidRDefault="001E14BC" w:rsidP="002E70A9">
      <w:pPr>
        <w:pStyle w:val="Prrafodelista"/>
        <w:numPr>
          <w:ilvl w:val="0"/>
          <w:numId w:val="4"/>
        </w:numPr>
        <w:spacing w:after="0" w:line="240" w:lineRule="auto"/>
        <w:ind w:left="851" w:right="851"/>
        <w:jc w:val="both"/>
        <w:rPr>
          <w:rFonts w:ascii="Palatino Linotype" w:hAnsi="Palatino Linotype"/>
          <w:i/>
        </w:rPr>
      </w:pPr>
      <w:r w:rsidRPr="002E242F">
        <w:rPr>
          <w:rFonts w:ascii="Palatino Linotype" w:hAnsi="Palatino Linotype"/>
          <w:i/>
        </w:rPr>
        <w:t>Documento que acredite experiencia</w:t>
      </w:r>
      <w:r w:rsidRPr="002E242F">
        <w:t xml:space="preserve"> </w:t>
      </w:r>
      <w:r w:rsidRPr="002E242F">
        <w:rPr>
          <w:rFonts w:ascii="Palatino Linotype" w:hAnsi="Palatino Linotype"/>
          <w:i/>
        </w:rPr>
        <w:t>mínima de un año en el área económico-administrativa,</w:t>
      </w:r>
    </w:p>
    <w:p w:rsidR="001E14BC" w:rsidRPr="002E242F" w:rsidRDefault="001E14BC" w:rsidP="002E70A9">
      <w:pPr>
        <w:pStyle w:val="Prrafodelista"/>
        <w:numPr>
          <w:ilvl w:val="0"/>
          <w:numId w:val="4"/>
        </w:numPr>
        <w:spacing w:after="0" w:line="240" w:lineRule="auto"/>
        <w:ind w:left="851" w:right="851"/>
        <w:jc w:val="both"/>
        <w:rPr>
          <w:rFonts w:ascii="Palatino Linotype" w:hAnsi="Palatino Linotype"/>
          <w:i/>
        </w:rPr>
      </w:pPr>
      <w:r w:rsidRPr="002E242F">
        <w:rPr>
          <w:rFonts w:ascii="Palatino Linotype" w:hAnsi="Palatino Linotype" w:cs="Arial"/>
          <w:i/>
          <w:lang w:eastAsia="es-MX"/>
        </w:rPr>
        <w:t>El curriculum vitae, ficha curricular y/o solicitud de empleo.</w:t>
      </w:r>
    </w:p>
    <w:p w:rsidR="001E14BC" w:rsidRPr="002E242F" w:rsidRDefault="001E14BC" w:rsidP="002E70A9">
      <w:pPr>
        <w:spacing w:after="0" w:line="240" w:lineRule="auto"/>
        <w:ind w:left="851" w:right="851"/>
        <w:jc w:val="both"/>
        <w:rPr>
          <w:rFonts w:ascii="Palatino Linotype" w:hAnsi="Palatino Linotype"/>
          <w:b/>
          <w:i/>
        </w:rPr>
      </w:pPr>
    </w:p>
    <w:p w:rsidR="001E14BC" w:rsidRPr="002E242F" w:rsidRDefault="001E14BC" w:rsidP="002E70A9">
      <w:pPr>
        <w:pStyle w:val="Prrafodelista"/>
        <w:spacing w:after="0" w:line="240" w:lineRule="auto"/>
        <w:ind w:left="851" w:right="851"/>
        <w:jc w:val="both"/>
        <w:rPr>
          <w:rFonts w:ascii="Palatino Linotype" w:hAnsi="Palatino Linotype"/>
          <w:i/>
        </w:rPr>
      </w:pPr>
      <w:r w:rsidRPr="002E242F">
        <w:rPr>
          <w:rFonts w:ascii="Palatino Linotype" w:hAnsi="Palatino Linotype"/>
          <w:i/>
        </w:rPr>
        <w:t xml:space="preserve">Si a la fecha de la notificación de la presente resolución, aún no cuenta con la certificación de competencia laboral expedida por el Instituto Hacendario del Estado de México, bastará con hacerlo del conocimiento del </w:t>
      </w:r>
      <w:r w:rsidRPr="002E242F">
        <w:rPr>
          <w:rFonts w:ascii="Palatino Linotype" w:hAnsi="Palatino Linotype"/>
          <w:b/>
          <w:i/>
        </w:rPr>
        <w:t>RECURRENTE</w:t>
      </w:r>
    </w:p>
    <w:p w:rsidR="001E14BC" w:rsidRPr="002E242F" w:rsidRDefault="001E14BC" w:rsidP="002E70A9">
      <w:pPr>
        <w:spacing w:after="0" w:line="240" w:lineRule="auto"/>
        <w:ind w:left="851" w:right="851"/>
        <w:jc w:val="both"/>
        <w:rPr>
          <w:rFonts w:ascii="Palatino Linotype" w:hAnsi="Palatino Linotype"/>
          <w:b/>
          <w:i/>
        </w:rPr>
      </w:pPr>
    </w:p>
    <w:p w:rsidR="001E14BC" w:rsidRPr="002E242F" w:rsidRDefault="001E14BC" w:rsidP="002E70A9">
      <w:pPr>
        <w:spacing w:after="0" w:line="240" w:lineRule="auto"/>
        <w:ind w:left="851" w:right="851"/>
        <w:jc w:val="both"/>
        <w:rPr>
          <w:rFonts w:ascii="Palatino Linotype" w:hAnsi="Palatino Linotype"/>
          <w:b/>
          <w:i/>
        </w:rPr>
      </w:pPr>
      <w:r w:rsidRPr="002E242F">
        <w:rPr>
          <w:rFonts w:ascii="Palatino Linotype" w:hAnsi="Palatino Linotype"/>
          <w:b/>
          <w:i/>
        </w:rPr>
        <w:t>V) Director de Desarrollo Urbano</w:t>
      </w:r>
    </w:p>
    <w:p w:rsidR="001E14BC" w:rsidRPr="002E242F" w:rsidRDefault="001E14BC" w:rsidP="002E70A9">
      <w:pPr>
        <w:pStyle w:val="Prrafodelista"/>
        <w:numPr>
          <w:ilvl w:val="0"/>
          <w:numId w:val="10"/>
        </w:numPr>
        <w:spacing w:after="0" w:line="240" w:lineRule="auto"/>
        <w:ind w:left="851" w:right="851" w:hanging="284"/>
        <w:jc w:val="both"/>
        <w:rPr>
          <w:rFonts w:ascii="Palatino Linotype" w:hAnsi="Palatino Linotype"/>
          <w:i/>
        </w:rPr>
      </w:pPr>
      <w:r w:rsidRPr="002E242F">
        <w:rPr>
          <w:rFonts w:ascii="Palatino Linotype" w:hAnsi="Palatino Linotype"/>
          <w:i/>
        </w:rPr>
        <w:t xml:space="preserve">La Certificación de competencia laboral expedida por el Instituto Hacendario del Estado de México </w:t>
      </w:r>
    </w:p>
    <w:p w:rsidR="001E14BC" w:rsidRPr="002E242F" w:rsidRDefault="001E14BC" w:rsidP="002E70A9">
      <w:pPr>
        <w:spacing w:after="0" w:line="240" w:lineRule="auto"/>
        <w:ind w:left="851" w:right="851"/>
        <w:jc w:val="both"/>
        <w:rPr>
          <w:rFonts w:ascii="Palatino Linotype" w:hAnsi="Palatino Linotype"/>
          <w:i/>
        </w:rPr>
      </w:pPr>
    </w:p>
    <w:p w:rsidR="001E14BC" w:rsidRPr="002E242F" w:rsidRDefault="001E14BC" w:rsidP="002E70A9">
      <w:pPr>
        <w:pStyle w:val="Prrafodelista"/>
        <w:spacing w:after="0" w:line="240" w:lineRule="auto"/>
        <w:ind w:left="851" w:right="851"/>
        <w:jc w:val="both"/>
        <w:rPr>
          <w:rFonts w:ascii="Palatino Linotype" w:hAnsi="Palatino Linotype"/>
          <w:i/>
        </w:rPr>
      </w:pPr>
      <w:r w:rsidRPr="002E242F">
        <w:rPr>
          <w:rFonts w:ascii="Palatino Linotype" w:hAnsi="Palatino Linotype"/>
          <w:i/>
        </w:rPr>
        <w:lastRenderedPageBreak/>
        <w:t xml:space="preserve">Si a la fecha de la notificación de la presente resolución, aún no cuenta con la certificación de competencia laboral expedida por el Instituto Hacendario del Estado de México, bastará con hacerlo del conocimiento del </w:t>
      </w:r>
      <w:r w:rsidRPr="002E242F">
        <w:rPr>
          <w:rFonts w:ascii="Palatino Linotype" w:hAnsi="Palatino Linotype"/>
          <w:b/>
          <w:i/>
        </w:rPr>
        <w:t>RECURRENTE</w:t>
      </w:r>
    </w:p>
    <w:p w:rsidR="001E14BC" w:rsidRPr="002E242F" w:rsidRDefault="001E14BC" w:rsidP="002E70A9">
      <w:pPr>
        <w:spacing w:after="0" w:line="240" w:lineRule="auto"/>
        <w:ind w:left="851" w:right="851"/>
        <w:jc w:val="both"/>
        <w:rPr>
          <w:rFonts w:ascii="Palatino Linotype" w:hAnsi="Palatino Linotype"/>
          <w:i/>
        </w:rPr>
      </w:pPr>
    </w:p>
    <w:p w:rsidR="001E14BC" w:rsidRPr="002E242F" w:rsidRDefault="001E14BC" w:rsidP="002E70A9">
      <w:pPr>
        <w:spacing w:after="0" w:line="240" w:lineRule="auto"/>
        <w:ind w:left="851" w:right="851"/>
        <w:jc w:val="both"/>
        <w:rPr>
          <w:rFonts w:ascii="Palatino Linotype" w:hAnsi="Palatino Linotype"/>
          <w:i/>
        </w:rPr>
      </w:pPr>
    </w:p>
    <w:p w:rsidR="001E14BC" w:rsidRPr="002E242F" w:rsidRDefault="001E14BC" w:rsidP="002E70A9">
      <w:pPr>
        <w:spacing w:after="0" w:line="240" w:lineRule="auto"/>
        <w:ind w:left="851" w:right="851"/>
        <w:jc w:val="both"/>
        <w:rPr>
          <w:rFonts w:ascii="Palatino Linotype" w:hAnsi="Palatino Linotype"/>
          <w:b/>
          <w:i/>
        </w:rPr>
      </w:pPr>
      <w:r w:rsidRPr="002E242F">
        <w:rPr>
          <w:rFonts w:ascii="Palatino Linotype" w:hAnsi="Palatino Linotype"/>
          <w:b/>
          <w:i/>
        </w:rPr>
        <w:t>VI) Director Jurídico</w:t>
      </w:r>
    </w:p>
    <w:p w:rsidR="001E14BC" w:rsidRPr="002E242F" w:rsidRDefault="001E14BC" w:rsidP="002E70A9">
      <w:pPr>
        <w:pStyle w:val="Prrafodelista"/>
        <w:numPr>
          <w:ilvl w:val="0"/>
          <w:numId w:val="5"/>
        </w:numPr>
        <w:spacing w:after="0" w:line="240" w:lineRule="auto"/>
        <w:ind w:left="851" w:right="851"/>
        <w:jc w:val="both"/>
        <w:rPr>
          <w:rFonts w:ascii="Palatino Linotype" w:hAnsi="Palatino Linotype"/>
          <w:i/>
        </w:rPr>
      </w:pPr>
      <w:r w:rsidRPr="002E242F">
        <w:rPr>
          <w:rFonts w:ascii="Palatino Linotype" w:hAnsi="Palatino Linotype"/>
          <w:i/>
        </w:rPr>
        <w:t>Nombramiento</w:t>
      </w:r>
    </w:p>
    <w:p w:rsidR="001E14BC" w:rsidRPr="002E242F" w:rsidRDefault="001E14BC" w:rsidP="002E70A9">
      <w:pPr>
        <w:pStyle w:val="Prrafodelista"/>
        <w:numPr>
          <w:ilvl w:val="0"/>
          <w:numId w:val="5"/>
        </w:numPr>
        <w:spacing w:after="0" w:line="240" w:lineRule="auto"/>
        <w:ind w:left="851" w:right="851"/>
        <w:jc w:val="both"/>
        <w:rPr>
          <w:rFonts w:ascii="Palatino Linotype" w:hAnsi="Palatino Linotype"/>
          <w:i/>
        </w:rPr>
      </w:pPr>
      <w:r w:rsidRPr="002E242F">
        <w:rPr>
          <w:rFonts w:ascii="Palatino Linotype" w:hAnsi="Palatino Linotype" w:cs="Arial"/>
          <w:i/>
          <w:lang w:eastAsia="es-MX"/>
        </w:rPr>
        <w:t>El curriculum vitae, ficha curricular y/o solicitud de empleo.</w:t>
      </w:r>
    </w:p>
    <w:p w:rsidR="001E14BC" w:rsidRPr="002E242F" w:rsidRDefault="001E14BC" w:rsidP="002E70A9">
      <w:pPr>
        <w:pStyle w:val="Prrafodelista"/>
        <w:numPr>
          <w:ilvl w:val="0"/>
          <w:numId w:val="5"/>
        </w:numPr>
        <w:spacing w:after="0" w:line="240" w:lineRule="auto"/>
        <w:ind w:left="851" w:right="851"/>
        <w:jc w:val="both"/>
        <w:rPr>
          <w:rFonts w:ascii="Palatino Linotype" w:hAnsi="Palatino Linotype"/>
          <w:i/>
        </w:rPr>
      </w:pPr>
      <w:r w:rsidRPr="002E242F">
        <w:rPr>
          <w:rFonts w:ascii="Palatino Linotype" w:hAnsi="Palatino Linotype"/>
          <w:i/>
        </w:rPr>
        <w:t>Cédula Profesional</w:t>
      </w:r>
    </w:p>
    <w:p w:rsidR="001E14BC" w:rsidRPr="002E242F" w:rsidRDefault="001E14BC" w:rsidP="002E70A9">
      <w:pPr>
        <w:spacing w:after="0" w:line="240" w:lineRule="auto"/>
        <w:ind w:left="851" w:right="851"/>
        <w:jc w:val="both"/>
        <w:rPr>
          <w:rFonts w:ascii="Palatino Linotype" w:hAnsi="Palatino Linotype"/>
          <w:i/>
        </w:rPr>
      </w:pPr>
    </w:p>
    <w:p w:rsidR="001E14BC" w:rsidRPr="002E242F" w:rsidRDefault="001E14BC" w:rsidP="002E70A9">
      <w:pPr>
        <w:spacing w:after="0" w:line="240" w:lineRule="auto"/>
        <w:ind w:left="851" w:right="851"/>
        <w:jc w:val="both"/>
        <w:rPr>
          <w:rFonts w:ascii="Palatino Linotype" w:hAnsi="Palatino Linotype"/>
          <w:b/>
          <w:i/>
        </w:rPr>
      </w:pPr>
      <w:r w:rsidRPr="002E242F">
        <w:rPr>
          <w:rFonts w:ascii="Palatino Linotype" w:hAnsi="Palatino Linotype"/>
          <w:b/>
          <w:i/>
        </w:rPr>
        <w:t>VII) Director de Administración de Personal</w:t>
      </w:r>
    </w:p>
    <w:p w:rsidR="001E14BC" w:rsidRPr="002E242F" w:rsidRDefault="001E14BC" w:rsidP="002E70A9">
      <w:pPr>
        <w:pStyle w:val="Prrafodelista"/>
        <w:numPr>
          <w:ilvl w:val="0"/>
          <w:numId w:val="11"/>
        </w:numPr>
        <w:spacing w:after="0" w:line="240" w:lineRule="auto"/>
        <w:ind w:left="851" w:right="851" w:firstLine="414"/>
        <w:jc w:val="both"/>
        <w:rPr>
          <w:rFonts w:ascii="Palatino Linotype" w:hAnsi="Palatino Linotype"/>
          <w:i/>
        </w:rPr>
      </w:pPr>
      <w:r w:rsidRPr="002E242F">
        <w:rPr>
          <w:rFonts w:ascii="Palatino Linotype" w:hAnsi="Palatino Linotype" w:cs="Arial"/>
          <w:i/>
          <w:lang w:eastAsia="es-MX"/>
        </w:rPr>
        <w:t>El curriculum vitae, ficha curricular y/o solicitud de empleo.</w:t>
      </w:r>
    </w:p>
    <w:p w:rsidR="001E14BC" w:rsidRPr="002E242F" w:rsidRDefault="001E14BC" w:rsidP="002E70A9">
      <w:pPr>
        <w:pStyle w:val="Prrafodelista"/>
        <w:numPr>
          <w:ilvl w:val="0"/>
          <w:numId w:val="11"/>
        </w:numPr>
        <w:spacing w:after="0" w:line="240" w:lineRule="auto"/>
        <w:ind w:left="851" w:right="851" w:firstLine="414"/>
        <w:jc w:val="both"/>
        <w:rPr>
          <w:rFonts w:ascii="Palatino Linotype" w:hAnsi="Palatino Linotype"/>
          <w:i/>
        </w:rPr>
      </w:pPr>
      <w:r w:rsidRPr="002E242F">
        <w:rPr>
          <w:rFonts w:ascii="Palatino Linotype" w:hAnsi="Palatino Linotype" w:cs="Arial"/>
          <w:i/>
          <w:lang w:eastAsia="es-MX"/>
        </w:rPr>
        <w:t>Título Profesional</w:t>
      </w:r>
    </w:p>
    <w:p w:rsidR="001E14BC" w:rsidRPr="002E242F" w:rsidRDefault="001E14BC" w:rsidP="002E70A9">
      <w:pPr>
        <w:pStyle w:val="Prrafodelista"/>
        <w:numPr>
          <w:ilvl w:val="0"/>
          <w:numId w:val="11"/>
        </w:numPr>
        <w:spacing w:after="0" w:line="240" w:lineRule="auto"/>
        <w:ind w:left="851" w:right="851" w:firstLine="414"/>
        <w:jc w:val="both"/>
        <w:rPr>
          <w:rFonts w:ascii="Palatino Linotype" w:hAnsi="Palatino Linotype"/>
          <w:i/>
        </w:rPr>
      </w:pPr>
      <w:r w:rsidRPr="002E242F">
        <w:rPr>
          <w:rFonts w:ascii="Palatino Linotype" w:hAnsi="Palatino Linotype" w:cs="Arial"/>
          <w:i/>
          <w:lang w:eastAsia="es-MX"/>
        </w:rPr>
        <w:t>Cédula Profesional</w:t>
      </w:r>
    </w:p>
    <w:p w:rsidR="001E14BC" w:rsidRPr="002E242F" w:rsidRDefault="001E14BC" w:rsidP="002E70A9">
      <w:pPr>
        <w:pStyle w:val="Prrafodelista"/>
        <w:spacing w:after="0" w:line="240" w:lineRule="auto"/>
        <w:ind w:left="851" w:right="851"/>
        <w:jc w:val="both"/>
        <w:rPr>
          <w:rFonts w:ascii="Palatino Linotype" w:hAnsi="Palatino Linotype"/>
          <w:i/>
        </w:rPr>
      </w:pPr>
    </w:p>
    <w:p w:rsidR="001E14BC" w:rsidRPr="002E242F" w:rsidRDefault="001E14BC" w:rsidP="002E70A9">
      <w:pPr>
        <w:spacing w:after="0" w:line="240" w:lineRule="auto"/>
        <w:ind w:left="851" w:right="851"/>
        <w:jc w:val="both"/>
        <w:rPr>
          <w:rFonts w:ascii="Palatino Linotype" w:hAnsi="Palatino Linotype"/>
          <w:b/>
          <w:i/>
        </w:rPr>
      </w:pPr>
      <w:r w:rsidRPr="002E242F">
        <w:rPr>
          <w:rFonts w:ascii="Palatino Linotype" w:hAnsi="Palatino Linotype"/>
          <w:b/>
          <w:i/>
        </w:rPr>
        <w:t xml:space="preserve">VIII) Titular de la Unidad de Transparencia </w:t>
      </w:r>
    </w:p>
    <w:p w:rsidR="001E14BC" w:rsidRPr="002E242F" w:rsidRDefault="001E14BC" w:rsidP="002E70A9">
      <w:pPr>
        <w:pStyle w:val="Prrafodelista"/>
        <w:numPr>
          <w:ilvl w:val="0"/>
          <w:numId w:val="6"/>
        </w:numPr>
        <w:spacing w:after="0" w:line="240" w:lineRule="auto"/>
        <w:ind w:left="851" w:right="851"/>
        <w:jc w:val="both"/>
        <w:rPr>
          <w:rFonts w:ascii="Palatino Linotype" w:hAnsi="Palatino Linotype"/>
          <w:i/>
        </w:rPr>
      </w:pPr>
      <w:r w:rsidRPr="002E242F">
        <w:rPr>
          <w:rFonts w:ascii="Palatino Linotype" w:hAnsi="Palatino Linotype"/>
          <w:i/>
        </w:rPr>
        <w:t>Nombramiento</w:t>
      </w:r>
    </w:p>
    <w:p w:rsidR="001E14BC" w:rsidRPr="002E242F" w:rsidRDefault="001E14BC" w:rsidP="002E70A9">
      <w:pPr>
        <w:pStyle w:val="Prrafodelista"/>
        <w:numPr>
          <w:ilvl w:val="0"/>
          <w:numId w:val="6"/>
        </w:numPr>
        <w:spacing w:after="0" w:line="240" w:lineRule="auto"/>
        <w:ind w:left="851" w:right="851"/>
        <w:jc w:val="both"/>
        <w:rPr>
          <w:rFonts w:ascii="Palatino Linotype" w:hAnsi="Palatino Linotype"/>
          <w:i/>
        </w:rPr>
      </w:pPr>
      <w:r w:rsidRPr="002E242F">
        <w:rPr>
          <w:rFonts w:ascii="Palatino Linotype" w:hAnsi="Palatino Linotype"/>
          <w:i/>
          <w:lang w:val="es-ES_tradnl"/>
        </w:rPr>
        <w:t>La certificación por parte del Instituto de Transparencia, Acceso a la Información Pública y Protección de Datos Personales del Estado de México y Municipios</w:t>
      </w:r>
      <w:r w:rsidRPr="002E242F">
        <w:rPr>
          <w:rFonts w:ascii="Palatino Linotype" w:hAnsi="Palatino Linotype"/>
          <w:i/>
        </w:rPr>
        <w:t xml:space="preserve"> </w:t>
      </w:r>
    </w:p>
    <w:p w:rsidR="001E14BC" w:rsidRPr="002E242F" w:rsidRDefault="001E14BC" w:rsidP="002E70A9">
      <w:pPr>
        <w:pStyle w:val="Prrafodelista"/>
        <w:numPr>
          <w:ilvl w:val="0"/>
          <w:numId w:val="6"/>
        </w:numPr>
        <w:spacing w:after="0" w:line="240" w:lineRule="auto"/>
        <w:ind w:left="851" w:right="851"/>
        <w:jc w:val="both"/>
        <w:rPr>
          <w:rFonts w:ascii="Palatino Linotype" w:hAnsi="Palatino Linotype"/>
          <w:i/>
        </w:rPr>
      </w:pPr>
      <w:r w:rsidRPr="002E242F">
        <w:rPr>
          <w:rFonts w:ascii="Palatino Linotype" w:hAnsi="Palatino Linotype"/>
          <w:i/>
        </w:rPr>
        <w:t>Título Profesional</w:t>
      </w:r>
    </w:p>
    <w:p w:rsidR="001E14BC" w:rsidRPr="002E242F" w:rsidRDefault="001E14BC" w:rsidP="002E70A9">
      <w:pPr>
        <w:pStyle w:val="Prrafodelista"/>
        <w:numPr>
          <w:ilvl w:val="0"/>
          <w:numId w:val="6"/>
        </w:numPr>
        <w:spacing w:after="0" w:line="240" w:lineRule="auto"/>
        <w:ind w:left="851" w:right="851"/>
        <w:jc w:val="both"/>
        <w:rPr>
          <w:rFonts w:ascii="Palatino Linotype" w:hAnsi="Palatino Linotype"/>
          <w:i/>
        </w:rPr>
      </w:pPr>
      <w:r w:rsidRPr="002E242F">
        <w:rPr>
          <w:rFonts w:ascii="Palatino Linotype" w:hAnsi="Palatino Linotype"/>
          <w:i/>
        </w:rPr>
        <w:t>Cédula Profesional</w:t>
      </w:r>
    </w:p>
    <w:p w:rsidR="001E14BC" w:rsidRPr="002E242F" w:rsidRDefault="001E14BC" w:rsidP="002E70A9">
      <w:pPr>
        <w:pStyle w:val="Prrafodelista"/>
        <w:numPr>
          <w:ilvl w:val="0"/>
          <w:numId w:val="6"/>
        </w:numPr>
        <w:spacing w:after="0" w:line="240" w:lineRule="auto"/>
        <w:ind w:left="851" w:right="851"/>
        <w:jc w:val="both"/>
        <w:rPr>
          <w:rFonts w:ascii="Palatino Linotype" w:hAnsi="Palatino Linotype"/>
          <w:i/>
        </w:rPr>
      </w:pPr>
      <w:r w:rsidRPr="002E242F">
        <w:rPr>
          <w:rFonts w:ascii="Palatino Linotype" w:hAnsi="Palatino Linotype"/>
          <w:i/>
        </w:rPr>
        <w:t>Documento que acredite la experiencia en materia de acceso a la información y protección de datos personales.</w:t>
      </w:r>
    </w:p>
    <w:p w:rsidR="001E14BC" w:rsidRPr="002E242F" w:rsidRDefault="001E14BC" w:rsidP="002E70A9">
      <w:pPr>
        <w:pStyle w:val="Prrafodelista"/>
        <w:numPr>
          <w:ilvl w:val="0"/>
          <w:numId w:val="6"/>
        </w:numPr>
        <w:spacing w:after="0" w:line="240" w:lineRule="auto"/>
        <w:ind w:left="851" w:right="851"/>
        <w:jc w:val="both"/>
        <w:rPr>
          <w:rFonts w:ascii="Palatino Linotype" w:hAnsi="Palatino Linotype"/>
          <w:i/>
        </w:rPr>
      </w:pPr>
      <w:r w:rsidRPr="002E242F">
        <w:rPr>
          <w:rFonts w:ascii="Palatino Linotype" w:hAnsi="Palatino Linotype" w:cs="Arial"/>
          <w:i/>
          <w:lang w:eastAsia="es-MX"/>
        </w:rPr>
        <w:t>El curriculum vitae, ficha curricular y/o solicitud de empleo.</w:t>
      </w:r>
    </w:p>
    <w:p w:rsidR="001E14BC" w:rsidRPr="002E242F" w:rsidRDefault="001E14BC" w:rsidP="002E70A9">
      <w:pPr>
        <w:spacing w:after="0" w:line="240" w:lineRule="auto"/>
        <w:ind w:left="851" w:right="851"/>
        <w:jc w:val="both"/>
        <w:rPr>
          <w:rFonts w:ascii="Palatino Linotype" w:hAnsi="Palatino Linotype"/>
          <w:i/>
        </w:rPr>
      </w:pPr>
    </w:p>
    <w:p w:rsidR="001E14BC" w:rsidRPr="002E242F" w:rsidRDefault="001E14BC" w:rsidP="002E70A9">
      <w:pPr>
        <w:spacing w:after="0" w:line="240" w:lineRule="auto"/>
        <w:ind w:left="851" w:right="851"/>
        <w:jc w:val="both"/>
        <w:rPr>
          <w:rFonts w:ascii="Palatino Linotype" w:hAnsi="Palatino Linotype"/>
          <w:i/>
        </w:rPr>
      </w:pPr>
      <w:r w:rsidRPr="002E242F">
        <w:rPr>
          <w:rFonts w:ascii="Palatino Linotype" w:hAnsi="Palatino Linotype"/>
          <w:i/>
        </w:rPr>
        <w:t xml:space="preserve">En caso de no contar con la certificación correspondiente bastará con hacerlo del conocimiento del </w:t>
      </w:r>
      <w:r w:rsidRPr="002E242F">
        <w:rPr>
          <w:rFonts w:ascii="Palatino Linotype" w:hAnsi="Palatino Linotype"/>
          <w:b/>
          <w:i/>
        </w:rPr>
        <w:t>RECURRENTE</w:t>
      </w:r>
    </w:p>
    <w:p w:rsidR="001E14BC" w:rsidRPr="002E242F" w:rsidRDefault="001E14BC" w:rsidP="002E70A9">
      <w:pPr>
        <w:spacing w:after="0" w:line="240" w:lineRule="auto"/>
        <w:ind w:left="851" w:right="851"/>
        <w:jc w:val="both"/>
        <w:rPr>
          <w:i/>
        </w:rPr>
      </w:pPr>
    </w:p>
    <w:p w:rsidR="001E14BC" w:rsidRPr="002E242F" w:rsidRDefault="001E14BC" w:rsidP="002E70A9">
      <w:pPr>
        <w:spacing w:after="0" w:line="240" w:lineRule="auto"/>
        <w:ind w:left="851" w:right="851"/>
        <w:jc w:val="both"/>
        <w:rPr>
          <w:rFonts w:ascii="Palatino Linotype" w:hAnsi="Palatino Linotype"/>
          <w:b/>
          <w:i/>
        </w:rPr>
      </w:pPr>
      <w:r w:rsidRPr="002E242F">
        <w:rPr>
          <w:rFonts w:ascii="Palatino Linotype" w:hAnsi="Palatino Linotype"/>
          <w:b/>
          <w:i/>
        </w:rPr>
        <w:t>IX) Secretario Particular</w:t>
      </w:r>
    </w:p>
    <w:p w:rsidR="001E14BC" w:rsidRPr="002E242F" w:rsidRDefault="001E14BC" w:rsidP="002E70A9">
      <w:pPr>
        <w:pStyle w:val="Prrafodelista"/>
        <w:numPr>
          <w:ilvl w:val="0"/>
          <w:numId w:val="7"/>
        </w:numPr>
        <w:spacing w:after="0" w:line="240" w:lineRule="auto"/>
        <w:ind w:left="851" w:right="851"/>
        <w:jc w:val="both"/>
        <w:rPr>
          <w:rFonts w:ascii="Palatino Linotype" w:hAnsi="Palatino Linotype"/>
          <w:i/>
        </w:rPr>
      </w:pPr>
      <w:r w:rsidRPr="002E242F">
        <w:rPr>
          <w:rFonts w:ascii="Palatino Linotype" w:hAnsi="Palatino Linotype"/>
          <w:i/>
        </w:rPr>
        <w:t xml:space="preserve">Nombramiento y/o </w:t>
      </w:r>
      <w:r w:rsidRPr="002E242F">
        <w:rPr>
          <w:rFonts w:ascii="Palatino Linotype" w:hAnsi="Palatino Linotype" w:cs="Arial"/>
          <w:i/>
        </w:rPr>
        <w:t>contrato y/o formato único de movimiento de personal</w:t>
      </w:r>
    </w:p>
    <w:p w:rsidR="001E14BC" w:rsidRPr="002E242F" w:rsidRDefault="001E14BC" w:rsidP="002E70A9">
      <w:pPr>
        <w:pStyle w:val="Prrafodelista"/>
        <w:numPr>
          <w:ilvl w:val="0"/>
          <w:numId w:val="7"/>
        </w:numPr>
        <w:spacing w:after="0" w:line="240" w:lineRule="auto"/>
        <w:ind w:left="851" w:right="851"/>
        <w:jc w:val="both"/>
        <w:rPr>
          <w:rFonts w:ascii="Palatino Linotype" w:hAnsi="Palatino Linotype"/>
          <w:i/>
        </w:rPr>
      </w:pPr>
      <w:r w:rsidRPr="002E242F">
        <w:rPr>
          <w:rFonts w:ascii="Palatino Linotype" w:hAnsi="Palatino Linotype" w:cs="Arial"/>
          <w:i/>
          <w:lang w:eastAsia="es-MX"/>
        </w:rPr>
        <w:t xml:space="preserve">El curriculum vitae, ficha curricular y/o solicitud de empleo. </w:t>
      </w:r>
    </w:p>
    <w:p w:rsidR="001E14BC" w:rsidRPr="002E242F" w:rsidRDefault="001E14BC" w:rsidP="002E70A9">
      <w:pPr>
        <w:pStyle w:val="Prrafodelista"/>
        <w:numPr>
          <w:ilvl w:val="0"/>
          <w:numId w:val="7"/>
        </w:numPr>
        <w:spacing w:after="0" w:line="240" w:lineRule="auto"/>
        <w:ind w:left="851" w:right="851"/>
        <w:jc w:val="both"/>
        <w:rPr>
          <w:rFonts w:ascii="Palatino Linotype" w:hAnsi="Palatino Linotype"/>
          <w:i/>
        </w:rPr>
      </w:pPr>
      <w:r w:rsidRPr="002E242F">
        <w:rPr>
          <w:rFonts w:ascii="Palatino Linotype" w:hAnsi="Palatino Linotype" w:cs="Arial"/>
          <w:i/>
          <w:lang w:eastAsia="es-MX"/>
        </w:rPr>
        <w:t>Título Profesional</w:t>
      </w:r>
    </w:p>
    <w:p w:rsidR="001E14BC" w:rsidRPr="002E242F" w:rsidRDefault="001E14BC" w:rsidP="002E70A9">
      <w:pPr>
        <w:pStyle w:val="Prrafodelista"/>
        <w:numPr>
          <w:ilvl w:val="0"/>
          <w:numId w:val="7"/>
        </w:numPr>
        <w:spacing w:after="0" w:line="240" w:lineRule="auto"/>
        <w:ind w:left="851" w:right="851"/>
        <w:jc w:val="both"/>
        <w:rPr>
          <w:rFonts w:ascii="Palatino Linotype" w:hAnsi="Palatino Linotype"/>
          <w:i/>
        </w:rPr>
      </w:pPr>
      <w:r w:rsidRPr="002E242F">
        <w:rPr>
          <w:rFonts w:ascii="Palatino Linotype" w:hAnsi="Palatino Linotype" w:cs="Arial"/>
          <w:i/>
          <w:lang w:eastAsia="es-MX"/>
        </w:rPr>
        <w:t>Cédula Profesional</w:t>
      </w:r>
    </w:p>
    <w:p w:rsidR="001E14BC" w:rsidRPr="002E242F" w:rsidRDefault="001E14BC" w:rsidP="002E70A9">
      <w:pPr>
        <w:spacing w:after="0" w:line="240" w:lineRule="auto"/>
        <w:ind w:left="851" w:right="851"/>
        <w:jc w:val="both"/>
        <w:rPr>
          <w:rFonts w:ascii="Palatino Linotype" w:hAnsi="Palatino Linotype"/>
          <w:i/>
        </w:rPr>
      </w:pPr>
    </w:p>
    <w:p w:rsidR="001E14BC" w:rsidRPr="002E242F" w:rsidRDefault="001E14BC" w:rsidP="002E70A9">
      <w:pPr>
        <w:spacing w:after="0" w:line="240" w:lineRule="auto"/>
        <w:ind w:left="851" w:right="851"/>
        <w:jc w:val="both"/>
        <w:rPr>
          <w:rFonts w:ascii="Palatino Linotype" w:hAnsi="Palatino Linotype"/>
          <w:b/>
          <w:i/>
        </w:rPr>
      </w:pPr>
      <w:r w:rsidRPr="002E242F">
        <w:rPr>
          <w:rFonts w:ascii="Palatino Linotype" w:hAnsi="Palatino Linotype"/>
          <w:b/>
          <w:i/>
        </w:rPr>
        <w:t>X) Oficial Mediador-Conciliador</w:t>
      </w:r>
    </w:p>
    <w:p w:rsidR="001E14BC" w:rsidRPr="002E242F" w:rsidRDefault="001E14BC" w:rsidP="002E70A9">
      <w:pPr>
        <w:pStyle w:val="Prrafodelista"/>
        <w:numPr>
          <w:ilvl w:val="0"/>
          <w:numId w:val="8"/>
        </w:numPr>
        <w:spacing w:after="0" w:line="240" w:lineRule="auto"/>
        <w:ind w:left="851" w:right="851"/>
        <w:jc w:val="both"/>
        <w:rPr>
          <w:rFonts w:ascii="Palatino Linotype" w:hAnsi="Palatino Linotype"/>
          <w:i/>
        </w:rPr>
      </w:pPr>
      <w:r w:rsidRPr="002E242F">
        <w:rPr>
          <w:rFonts w:ascii="Palatino Linotype" w:hAnsi="Palatino Linotype"/>
          <w:i/>
        </w:rPr>
        <w:lastRenderedPageBreak/>
        <w:t>Nombramiento</w:t>
      </w:r>
    </w:p>
    <w:p w:rsidR="001E14BC" w:rsidRPr="002E242F" w:rsidRDefault="001E14BC" w:rsidP="002E70A9">
      <w:pPr>
        <w:pStyle w:val="Prrafodelista"/>
        <w:numPr>
          <w:ilvl w:val="0"/>
          <w:numId w:val="8"/>
        </w:numPr>
        <w:spacing w:after="0" w:line="240" w:lineRule="auto"/>
        <w:ind w:left="851" w:right="851"/>
        <w:jc w:val="both"/>
        <w:rPr>
          <w:rFonts w:ascii="Palatino Linotype" w:hAnsi="Palatino Linotype"/>
          <w:i/>
        </w:rPr>
      </w:pPr>
      <w:r w:rsidRPr="002E242F">
        <w:rPr>
          <w:rFonts w:ascii="Palatino Linotype" w:hAnsi="Palatino Linotype"/>
          <w:i/>
        </w:rPr>
        <w:t>Certificación por el Centro de Mediación, Conciliación y de Justicia Restaurativa del Poder Judicial del Estado de México</w:t>
      </w:r>
    </w:p>
    <w:p w:rsidR="001E14BC" w:rsidRPr="002E242F" w:rsidRDefault="001E14BC" w:rsidP="002E70A9">
      <w:pPr>
        <w:pStyle w:val="Prrafodelista"/>
        <w:numPr>
          <w:ilvl w:val="0"/>
          <w:numId w:val="8"/>
        </w:numPr>
        <w:spacing w:after="0" w:line="240" w:lineRule="auto"/>
        <w:ind w:left="851" w:right="851"/>
        <w:jc w:val="both"/>
        <w:rPr>
          <w:rFonts w:ascii="Palatino Linotype" w:hAnsi="Palatino Linotype"/>
          <w:i/>
        </w:rPr>
      </w:pPr>
      <w:r w:rsidRPr="002E242F">
        <w:rPr>
          <w:rFonts w:ascii="Palatino Linotype" w:hAnsi="Palatino Linotype"/>
          <w:i/>
        </w:rPr>
        <w:t>Título profesional</w:t>
      </w:r>
    </w:p>
    <w:p w:rsidR="001E14BC" w:rsidRPr="002E242F" w:rsidRDefault="001E14BC" w:rsidP="002E70A9">
      <w:pPr>
        <w:pStyle w:val="Prrafodelista"/>
        <w:numPr>
          <w:ilvl w:val="0"/>
          <w:numId w:val="8"/>
        </w:numPr>
        <w:spacing w:after="0" w:line="240" w:lineRule="auto"/>
        <w:ind w:left="851" w:right="851"/>
        <w:jc w:val="both"/>
        <w:rPr>
          <w:rFonts w:ascii="Palatino Linotype" w:hAnsi="Palatino Linotype"/>
          <w:i/>
        </w:rPr>
      </w:pPr>
      <w:r w:rsidRPr="002E242F">
        <w:rPr>
          <w:rFonts w:ascii="Palatino Linotype" w:hAnsi="Palatino Linotype"/>
          <w:i/>
        </w:rPr>
        <w:t xml:space="preserve">Cedula Profesional </w:t>
      </w:r>
    </w:p>
    <w:p w:rsidR="001E14BC" w:rsidRPr="002E242F" w:rsidRDefault="001E14BC" w:rsidP="002E70A9">
      <w:pPr>
        <w:pStyle w:val="Prrafodelista"/>
        <w:numPr>
          <w:ilvl w:val="0"/>
          <w:numId w:val="8"/>
        </w:numPr>
        <w:spacing w:after="0" w:line="240" w:lineRule="auto"/>
        <w:ind w:left="851" w:right="851"/>
        <w:jc w:val="both"/>
        <w:rPr>
          <w:rFonts w:ascii="Palatino Linotype" w:hAnsi="Palatino Linotype"/>
          <w:i/>
        </w:rPr>
      </w:pPr>
      <w:r w:rsidRPr="002E242F">
        <w:rPr>
          <w:rFonts w:ascii="Palatino Linotype" w:hAnsi="Palatino Linotype" w:cs="Arial"/>
          <w:i/>
          <w:lang w:eastAsia="es-MX"/>
        </w:rPr>
        <w:t xml:space="preserve">El curriculum vitae, ficha curricular y/o solicitud de empleo. </w:t>
      </w:r>
    </w:p>
    <w:p w:rsidR="001E14BC" w:rsidRPr="002E242F" w:rsidRDefault="001E14BC" w:rsidP="002E70A9">
      <w:pPr>
        <w:spacing w:after="0" w:line="240" w:lineRule="auto"/>
        <w:ind w:left="851" w:right="851"/>
        <w:jc w:val="both"/>
        <w:rPr>
          <w:rFonts w:ascii="Palatino Linotype" w:hAnsi="Palatino Linotype"/>
          <w:i/>
        </w:rPr>
      </w:pPr>
    </w:p>
    <w:p w:rsidR="001E14BC" w:rsidRPr="002E242F" w:rsidRDefault="001E14BC" w:rsidP="002E70A9">
      <w:pPr>
        <w:spacing w:after="0" w:line="240" w:lineRule="auto"/>
        <w:ind w:left="851" w:right="851"/>
        <w:jc w:val="both"/>
        <w:rPr>
          <w:rFonts w:ascii="Palatino Linotype" w:hAnsi="Palatino Linotype"/>
          <w:b/>
          <w:i/>
        </w:rPr>
      </w:pPr>
      <w:r w:rsidRPr="002E242F">
        <w:rPr>
          <w:rFonts w:ascii="Palatino Linotype" w:hAnsi="Palatino Linotype"/>
          <w:b/>
          <w:i/>
        </w:rPr>
        <w:t>XI) Oficial Calificador</w:t>
      </w:r>
    </w:p>
    <w:p w:rsidR="001E14BC" w:rsidRPr="002E242F" w:rsidRDefault="001E14BC" w:rsidP="002E70A9">
      <w:pPr>
        <w:pStyle w:val="Prrafodelista"/>
        <w:numPr>
          <w:ilvl w:val="0"/>
          <w:numId w:val="9"/>
        </w:numPr>
        <w:spacing w:after="0" w:line="240" w:lineRule="auto"/>
        <w:ind w:left="851" w:right="851"/>
        <w:jc w:val="both"/>
        <w:rPr>
          <w:rFonts w:ascii="Palatino Linotype" w:hAnsi="Palatino Linotype"/>
          <w:i/>
        </w:rPr>
      </w:pPr>
      <w:r w:rsidRPr="002E242F">
        <w:rPr>
          <w:rFonts w:ascii="Palatino Linotype" w:hAnsi="Palatino Linotype"/>
          <w:i/>
        </w:rPr>
        <w:t>Nombramiento</w:t>
      </w:r>
    </w:p>
    <w:p w:rsidR="001E14BC" w:rsidRPr="002E242F" w:rsidRDefault="001E14BC" w:rsidP="002E70A9">
      <w:pPr>
        <w:pStyle w:val="Prrafodelista"/>
        <w:numPr>
          <w:ilvl w:val="0"/>
          <w:numId w:val="9"/>
        </w:numPr>
        <w:spacing w:after="0" w:line="240" w:lineRule="auto"/>
        <w:ind w:left="851" w:right="851"/>
        <w:jc w:val="both"/>
        <w:rPr>
          <w:rFonts w:ascii="Palatino Linotype" w:hAnsi="Palatino Linotype"/>
          <w:i/>
        </w:rPr>
      </w:pPr>
      <w:r w:rsidRPr="002E242F">
        <w:rPr>
          <w:rFonts w:ascii="Palatino Linotype" w:hAnsi="Palatino Linotype"/>
          <w:i/>
        </w:rPr>
        <w:t>Título Profesional</w:t>
      </w:r>
    </w:p>
    <w:p w:rsidR="001E14BC" w:rsidRPr="002E242F" w:rsidRDefault="001E14BC" w:rsidP="002E70A9">
      <w:pPr>
        <w:pStyle w:val="Prrafodelista"/>
        <w:numPr>
          <w:ilvl w:val="0"/>
          <w:numId w:val="9"/>
        </w:numPr>
        <w:spacing w:after="0" w:line="240" w:lineRule="auto"/>
        <w:ind w:left="851" w:right="851"/>
        <w:jc w:val="both"/>
        <w:rPr>
          <w:rFonts w:ascii="Palatino Linotype" w:hAnsi="Palatino Linotype"/>
          <w:i/>
        </w:rPr>
      </w:pPr>
      <w:r w:rsidRPr="002E242F">
        <w:rPr>
          <w:rFonts w:ascii="Palatino Linotype" w:hAnsi="Palatino Linotype"/>
          <w:i/>
        </w:rPr>
        <w:t>Cédula Profesional</w:t>
      </w:r>
      <w:r w:rsidRPr="002E242F">
        <w:rPr>
          <w:rFonts w:ascii="Palatino Linotype" w:hAnsi="Palatino Linotype" w:cs="Arial"/>
          <w:i/>
          <w:lang w:eastAsia="es-MX"/>
        </w:rPr>
        <w:t xml:space="preserve"> </w:t>
      </w:r>
    </w:p>
    <w:p w:rsidR="001E14BC" w:rsidRPr="002E242F" w:rsidRDefault="001E14BC" w:rsidP="002E70A9">
      <w:pPr>
        <w:pStyle w:val="Prrafodelista"/>
        <w:numPr>
          <w:ilvl w:val="0"/>
          <w:numId w:val="9"/>
        </w:numPr>
        <w:spacing w:after="0" w:line="240" w:lineRule="auto"/>
        <w:ind w:left="851" w:right="851"/>
        <w:jc w:val="both"/>
        <w:rPr>
          <w:rFonts w:ascii="Palatino Linotype" w:hAnsi="Palatino Linotype"/>
          <w:i/>
        </w:rPr>
      </w:pPr>
      <w:r w:rsidRPr="002E242F">
        <w:rPr>
          <w:rFonts w:ascii="Palatino Linotype" w:hAnsi="Palatino Linotype" w:cs="Arial"/>
          <w:i/>
          <w:lang w:eastAsia="es-MX"/>
        </w:rPr>
        <w:t xml:space="preserve">El curriculum vitae, ficha curricular y/o solicitud de empleo. </w:t>
      </w:r>
    </w:p>
    <w:p w:rsidR="001E14BC" w:rsidRPr="002E242F" w:rsidRDefault="001E14BC" w:rsidP="002E70A9">
      <w:pPr>
        <w:pStyle w:val="Prrafodelista"/>
        <w:spacing w:after="0" w:line="240" w:lineRule="auto"/>
        <w:ind w:left="851" w:right="851"/>
        <w:jc w:val="both"/>
        <w:rPr>
          <w:rFonts w:ascii="Palatino Linotype" w:hAnsi="Palatino Linotype"/>
          <w:i/>
        </w:rPr>
      </w:pPr>
    </w:p>
    <w:p w:rsidR="001E14BC" w:rsidRPr="002E242F" w:rsidRDefault="001E14BC" w:rsidP="002E70A9">
      <w:pPr>
        <w:pStyle w:val="Prrafodelista"/>
        <w:spacing w:after="0" w:line="240" w:lineRule="auto"/>
        <w:ind w:left="851" w:right="851"/>
        <w:jc w:val="both"/>
        <w:rPr>
          <w:rFonts w:ascii="Palatino Linotype" w:hAnsi="Palatino Linotype"/>
          <w:b/>
          <w:i/>
        </w:rPr>
      </w:pPr>
      <w:r w:rsidRPr="002E242F">
        <w:rPr>
          <w:rFonts w:ascii="Palatino Linotype" w:hAnsi="Palatino Linotype"/>
          <w:b/>
          <w:i/>
        </w:rPr>
        <w:t>XII)  Encargada del archivo Municipal</w:t>
      </w:r>
    </w:p>
    <w:p w:rsidR="001E14BC" w:rsidRPr="002E242F" w:rsidRDefault="001E14BC" w:rsidP="002E70A9">
      <w:pPr>
        <w:pStyle w:val="Prrafodelista"/>
        <w:numPr>
          <w:ilvl w:val="0"/>
          <w:numId w:val="12"/>
        </w:numPr>
        <w:spacing w:after="0" w:line="240" w:lineRule="auto"/>
        <w:ind w:left="851" w:right="851" w:firstLine="273"/>
        <w:jc w:val="both"/>
        <w:rPr>
          <w:rFonts w:ascii="Palatino Linotype" w:hAnsi="Palatino Linotype"/>
          <w:i/>
        </w:rPr>
      </w:pPr>
      <w:r w:rsidRPr="002E242F">
        <w:rPr>
          <w:rFonts w:ascii="Palatino Linotype" w:hAnsi="Palatino Linotype"/>
          <w:i/>
        </w:rPr>
        <w:t xml:space="preserve">Nombramiento y/o </w:t>
      </w:r>
      <w:r w:rsidRPr="002E242F">
        <w:rPr>
          <w:rFonts w:ascii="Palatino Linotype" w:hAnsi="Palatino Linotype" w:cs="Arial"/>
          <w:i/>
        </w:rPr>
        <w:t>contrato y/o formato único de movimiento de personal</w:t>
      </w:r>
    </w:p>
    <w:p w:rsidR="001E14BC" w:rsidRPr="002E242F" w:rsidRDefault="001E14BC" w:rsidP="002E70A9">
      <w:pPr>
        <w:pStyle w:val="Prrafodelista"/>
        <w:numPr>
          <w:ilvl w:val="0"/>
          <w:numId w:val="12"/>
        </w:numPr>
        <w:spacing w:after="0" w:line="240" w:lineRule="auto"/>
        <w:ind w:left="851" w:right="851" w:firstLine="273"/>
        <w:rPr>
          <w:rFonts w:ascii="Palatino Linotype" w:hAnsi="Palatino Linotype"/>
          <w:i/>
        </w:rPr>
      </w:pPr>
      <w:r w:rsidRPr="002E242F">
        <w:rPr>
          <w:rFonts w:ascii="Palatino Linotype" w:hAnsi="Palatino Linotype"/>
          <w:i/>
        </w:rPr>
        <w:t>Título Profesional</w:t>
      </w:r>
    </w:p>
    <w:p w:rsidR="001E14BC" w:rsidRPr="002E242F" w:rsidRDefault="001E14BC" w:rsidP="002E70A9">
      <w:pPr>
        <w:pStyle w:val="Prrafodelista"/>
        <w:numPr>
          <w:ilvl w:val="0"/>
          <w:numId w:val="12"/>
        </w:numPr>
        <w:spacing w:after="0" w:line="240" w:lineRule="auto"/>
        <w:ind w:left="851" w:right="851" w:firstLine="273"/>
        <w:rPr>
          <w:rFonts w:ascii="Palatino Linotype" w:hAnsi="Palatino Linotype"/>
          <w:i/>
        </w:rPr>
      </w:pPr>
      <w:r w:rsidRPr="002E242F">
        <w:rPr>
          <w:rFonts w:ascii="Palatino Linotype" w:hAnsi="Palatino Linotype"/>
          <w:i/>
        </w:rPr>
        <w:t xml:space="preserve">Cédula Profesional </w:t>
      </w:r>
    </w:p>
    <w:p w:rsidR="001E14BC" w:rsidRPr="002E242F" w:rsidRDefault="001E14BC" w:rsidP="002E70A9">
      <w:pPr>
        <w:pStyle w:val="Prrafodelista"/>
        <w:spacing w:after="0" w:line="240" w:lineRule="auto"/>
        <w:ind w:left="851" w:right="851"/>
        <w:jc w:val="both"/>
        <w:rPr>
          <w:rFonts w:ascii="Palatino Linotype" w:hAnsi="Palatino Linotype"/>
          <w:i/>
        </w:rPr>
      </w:pPr>
    </w:p>
    <w:p w:rsidR="001E14BC" w:rsidRPr="002E242F" w:rsidRDefault="001E14BC" w:rsidP="002E70A9">
      <w:pPr>
        <w:pStyle w:val="Prrafodelista"/>
        <w:spacing w:after="0" w:line="240" w:lineRule="auto"/>
        <w:ind w:left="851" w:right="851"/>
        <w:jc w:val="both"/>
        <w:rPr>
          <w:rFonts w:ascii="Palatino Linotype" w:hAnsi="Palatino Linotype"/>
          <w:b/>
          <w:i/>
        </w:rPr>
      </w:pPr>
      <w:r w:rsidRPr="002E242F">
        <w:rPr>
          <w:rFonts w:ascii="Palatino Linotype" w:hAnsi="Palatino Linotype"/>
          <w:i/>
        </w:rPr>
        <w:t xml:space="preserve">En caso de que no obre en sus archivos las cédulas profesionales ordenadas, así como los títulos profesionales del Director de Administración de Personal, Titular de la Unidad de Transparencia, Secretario Particular y la Encargada del archivo Municipal, bastará con hacerlo del conocimiento del </w:t>
      </w:r>
      <w:r w:rsidRPr="002E242F">
        <w:rPr>
          <w:rFonts w:ascii="Palatino Linotype" w:hAnsi="Palatino Linotype"/>
          <w:b/>
          <w:i/>
        </w:rPr>
        <w:t>RECURRENTE.</w:t>
      </w:r>
    </w:p>
    <w:p w:rsidR="001E14BC" w:rsidRPr="002E242F" w:rsidRDefault="001E14BC" w:rsidP="002E70A9">
      <w:pPr>
        <w:pStyle w:val="Prrafodelista"/>
        <w:spacing w:after="0" w:line="240" w:lineRule="auto"/>
        <w:ind w:left="851" w:right="851"/>
        <w:jc w:val="both"/>
        <w:rPr>
          <w:rFonts w:ascii="Palatino Linotype" w:hAnsi="Palatino Linotype"/>
          <w:b/>
          <w:i/>
        </w:rPr>
      </w:pPr>
    </w:p>
    <w:p w:rsidR="001E14BC" w:rsidRPr="002E242F" w:rsidRDefault="002E70A9" w:rsidP="002E70A9">
      <w:pPr>
        <w:pStyle w:val="Prrafodelista"/>
        <w:spacing w:after="0" w:line="240" w:lineRule="auto"/>
        <w:ind w:left="851" w:right="851"/>
        <w:jc w:val="both"/>
        <w:rPr>
          <w:rFonts w:ascii="Palatino Linotype" w:hAnsi="Palatino Linotype"/>
          <w:i/>
        </w:rPr>
      </w:pPr>
      <w:r>
        <w:rPr>
          <w:rFonts w:ascii="Palatino Linotype" w:hAnsi="Palatino Linotype"/>
          <w:b/>
          <w:i/>
        </w:rPr>
        <w:t>…</w:t>
      </w:r>
      <w:r w:rsidR="001E14BC" w:rsidRPr="002E242F">
        <w:rPr>
          <w:rFonts w:ascii="Palatino Linotype" w:eastAsiaTheme="minorEastAsia" w:hAnsi="Palatino Linotype" w:cs="Arial"/>
          <w:i/>
        </w:rPr>
        <w:t>”</w:t>
      </w:r>
      <w:r w:rsidR="001E14BC">
        <w:rPr>
          <w:rFonts w:ascii="Palatino Linotype" w:eastAsiaTheme="minorEastAsia" w:hAnsi="Palatino Linotype" w:cs="Arial"/>
          <w:i/>
        </w:rPr>
        <w:t>(sic)</w:t>
      </w:r>
    </w:p>
    <w:p w:rsidR="00214635" w:rsidRPr="002E70A9" w:rsidRDefault="001E14BC" w:rsidP="002E70A9">
      <w:pPr>
        <w:spacing w:before="240" w:after="240" w:line="360" w:lineRule="auto"/>
        <w:jc w:val="both"/>
        <w:rPr>
          <w:rFonts w:ascii="Palatino Linotype" w:hAnsi="Palatino Linotype"/>
          <w:sz w:val="24"/>
          <w:szCs w:val="24"/>
          <w:lang w:val="es-ES"/>
        </w:rPr>
      </w:pPr>
      <w:r w:rsidRPr="002E70A9">
        <w:rPr>
          <w:rFonts w:ascii="Palatino Linotype" w:hAnsi="Palatino Linotype"/>
          <w:sz w:val="24"/>
          <w:szCs w:val="24"/>
          <w:lang w:val="es-ES"/>
        </w:rPr>
        <w:t xml:space="preserve">De lo anterior, se advierte que se ordenó la entrega de diversa documentación de algunos servidores públicos del Ayuntamiento de Almoloya del Río, no obstante lo anterior, es de mencionar que </w:t>
      </w:r>
      <w:r w:rsidRPr="002E70A9">
        <w:rPr>
          <w:rFonts w:ascii="Palatino Linotype" w:hAnsi="Palatino Linotype"/>
          <w:sz w:val="24"/>
          <w:szCs w:val="24"/>
        </w:rPr>
        <w:t>si bien es cierto el Comisionado Ponente en la</w:t>
      </w:r>
      <w:r w:rsidR="00214635" w:rsidRPr="002E70A9">
        <w:rPr>
          <w:rFonts w:ascii="Palatino Linotype" w:hAnsi="Palatino Linotype"/>
          <w:sz w:val="24"/>
          <w:szCs w:val="24"/>
        </w:rPr>
        <w:t xml:space="preserve"> página 48 determina dar vista al </w:t>
      </w:r>
      <w:r w:rsidR="00214635" w:rsidRPr="002E70A9">
        <w:rPr>
          <w:rFonts w:ascii="Palatino Linotype" w:hAnsi="Palatino Linotype"/>
          <w:sz w:val="24"/>
          <w:szCs w:val="24"/>
          <w:lang w:val="es-ES"/>
        </w:rPr>
        <w:t xml:space="preserve">Órgano Interno de Control de este Instituto en virtud de que el sujeto Obligado dejo visibles datos personales que de acuerdo a su naturaleza jurídica debieron testarse, sin embargo omite referir que en las cedulas profesionales, </w:t>
      </w:r>
      <w:r w:rsidR="00214635" w:rsidRPr="002E70A9">
        <w:rPr>
          <w:rFonts w:ascii="Palatino Linotype" w:hAnsi="Palatino Linotype"/>
          <w:sz w:val="24"/>
          <w:szCs w:val="24"/>
          <w:lang w:val="es-ES"/>
        </w:rPr>
        <w:lastRenderedPageBreak/>
        <w:t>Currículum y título se dejaron visibles las fotografías y firmas de las personas a favor de quien se expidieron los documentos en mención.</w:t>
      </w:r>
    </w:p>
    <w:p w:rsidR="001E14BC" w:rsidRPr="002E70A9" w:rsidRDefault="00214635" w:rsidP="002E70A9">
      <w:pPr>
        <w:spacing w:before="240" w:after="240" w:line="360" w:lineRule="auto"/>
        <w:jc w:val="both"/>
        <w:rPr>
          <w:rFonts w:ascii="Palatino Linotype" w:hAnsi="Palatino Linotype"/>
          <w:sz w:val="24"/>
          <w:szCs w:val="24"/>
        </w:rPr>
      </w:pPr>
      <w:r w:rsidRPr="002E70A9">
        <w:rPr>
          <w:rFonts w:ascii="Palatino Linotype" w:hAnsi="Palatino Linotype"/>
          <w:sz w:val="24"/>
          <w:szCs w:val="24"/>
          <w:lang w:val="es-ES"/>
        </w:rPr>
        <w:t>Del mismo modo es importante referir que si bien es cierto de la página 35 a la 46 de la resolución del recurso de revisión al rubro indicado, la Comisionada Ponente realiza el estudio relativo a la versión pública que deberá realizar el Sujeto Obligado para emitir el Acuerdo del Comité de Transparencia de conformidad a la Ley de Transparencia y Acceso a la Información Pública del Estado de México y Municipios vigente, en el que funde y motive las razones sobre los datos que se supriman o eliminen de los soportes documentales objeto de las versiones públicas que se formulen y se pongan a disposición del recurrente</w:t>
      </w:r>
      <w:r w:rsidR="002E70A9" w:rsidRPr="002E70A9">
        <w:rPr>
          <w:rFonts w:ascii="Palatino Linotype" w:hAnsi="Palatino Linotype"/>
          <w:sz w:val="24"/>
          <w:szCs w:val="24"/>
          <w:lang w:val="es-ES"/>
        </w:rPr>
        <w:t xml:space="preserve">, sin embargo es de mencionar que omite pronunciarse sobre la fotografía y firma que obra en los documentos como currículum, cedula profesional, título profesional, certificado de estudios, certificación y demás documentos cuya se entrega ordena. </w:t>
      </w:r>
    </w:p>
    <w:p w:rsidR="001E14BC" w:rsidRPr="002E70A9" w:rsidRDefault="002E70A9" w:rsidP="002E70A9">
      <w:pPr>
        <w:spacing w:before="240" w:after="240" w:line="360" w:lineRule="auto"/>
        <w:jc w:val="both"/>
        <w:rPr>
          <w:rFonts w:ascii="Palatino Linotype" w:hAnsi="Palatino Linotype"/>
          <w:sz w:val="24"/>
          <w:szCs w:val="24"/>
          <w:lang w:val="es-ES"/>
        </w:rPr>
      </w:pPr>
      <w:r w:rsidRPr="002E70A9">
        <w:rPr>
          <w:rFonts w:ascii="Palatino Linotype" w:hAnsi="Palatino Linotype"/>
          <w:sz w:val="24"/>
          <w:szCs w:val="24"/>
        </w:rPr>
        <w:t xml:space="preserve">En esta tesitura el suscrito considera pertinente referir que </w:t>
      </w:r>
      <w:r w:rsidR="001E14BC" w:rsidRPr="002E70A9">
        <w:rPr>
          <w:rFonts w:ascii="Palatino Linotype" w:hAnsi="Palatino Linotype"/>
          <w:sz w:val="24"/>
          <w:szCs w:val="24"/>
        </w:rPr>
        <w:t>difiere que en el caso concreto se ordene la entrega de las documentales en donde consten los mismos y se dejen visibles</w:t>
      </w:r>
      <w:r w:rsidRPr="002E70A9">
        <w:rPr>
          <w:rFonts w:ascii="Palatino Linotype" w:hAnsi="Palatino Linotype"/>
          <w:sz w:val="24"/>
          <w:szCs w:val="24"/>
        </w:rPr>
        <w:t>(</w:t>
      </w:r>
      <w:r w:rsidRPr="002E70A9">
        <w:rPr>
          <w:rFonts w:ascii="Palatino Linotype" w:hAnsi="Palatino Linotype"/>
          <w:i/>
          <w:sz w:val="24"/>
          <w:szCs w:val="24"/>
        </w:rPr>
        <w:t>fotografía y firma</w:t>
      </w:r>
      <w:r w:rsidRPr="002E70A9">
        <w:rPr>
          <w:rFonts w:ascii="Palatino Linotype" w:hAnsi="Palatino Linotype"/>
          <w:sz w:val="24"/>
          <w:szCs w:val="24"/>
        </w:rPr>
        <w:t>)</w:t>
      </w:r>
      <w:r w:rsidR="001E14BC" w:rsidRPr="002E70A9">
        <w:rPr>
          <w:rFonts w:ascii="Palatino Linotype" w:hAnsi="Palatino Linotype"/>
          <w:sz w:val="24"/>
          <w:szCs w:val="24"/>
        </w:rPr>
        <w:t xml:space="preserve">, lo anterior es así, toda vez que no se debe perder de vista que los mismos constituyen datos personales que hacen identificable a la persona, por lo que son </w:t>
      </w:r>
      <w:r w:rsidR="001E14BC" w:rsidRPr="002E70A9">
        <w:rPr>
          <w:rFonts w:ascii="Palatino Linotype" w:hAnsi="Palatino Linotype"/>
          <w:sz w:val="24"/>
          <w:szCs w:val="24"/>
          <w:lang w:val="es-ES"/>
        </w:rPr>
        <w:t xml:space="preserve">susceptibles de ser testados con el </w:t>
      </w:r>
      <w:r w:rsidR="001E14BC" w:rsidRPr="002E70A9">
        <w:rPr>
          <w:rFonts w:ascii="Palatino Linotype" w:hAnsi="Palatino Linotype"/>
          <w:sz w:val="24"/>
          <w:szCs w:val="24"/>
          <w:lang w:val="es-ES_tradnl"/>
        </w:rPr>
        <w:t xml:space="preserve">objeto de protegerlos, </w:t>
      </w:r>
      <w:r w:rsidR="001E14BC" w:rsidRPr="002E70A9">
        <w:rPr>
          <w:rFonts w:ascii="Palatino Linotype" w:hAnsi="Palatino Linotype"/>
          <w:sz w:val="24"/>
          <w:szCs w:val="24"/>
          <w:lang w:val="es-ES"/>
        </w:rPr>
        <w:t>en términos del artículo 4 fracción VII de la Ley de Protección de Datos Personales del Estado de México.</w:t>
      </w:r>
    </w:p>
    <w:p w:rsidR="001E14BC" w:rsidRPr="002E70A9" w:rsidRDefault="001E14BC" w:rsidP="002E70A9">
      <w:pPr>
        <w:spacing w:before="240" w:after="240" w:line="360" w:lineRule="auto"/>
        <w:jc w:val="both"/>
        <w:rPr>
          <w:rFonts w:ascii="Palatino Linotype" w:hAnsi="Palatino Linotype"/>
          <w:sz w:val="24"/>
          <w:szCs w:val="24"/>
          <w:lang w:val="es-ES"/>
        </w:rPr>
      </w:pPr>
      <w:r w:rsidRPr="002E70A9">
        <w:rPr>
          <w:rFonts w:ascii="Palatino Linotype" w:hAnsi="Palatino Linotype"/>
          <w:sz w:val="24"/>
          <w:szCs w:val="24"/>
          <w:lang w:val="es-ES"/>
        </w:rPr>
        <w:lastRenderedPageBreak/>
        <w:t>Robustece lo anterior, el criterio sustentado por la Segunda Sala de la Suprema Corte de Justicia de la Nación, visible en la página 2518 del Tomo XXII, de la Novena Época del Semanario Judicial de la Federación y su Gaceta, Julio de 2008, de rubro y texto siguientes:</w:t>
      </w:r>
    </w:p>
    <w:p w:rsidR="001E14BC" w:rsidRPr="00422884" w:rsidRDefault="001E14BC" w:rsidP="001E14BC">
      <w:pPr>
        <w:spacing w:after="0" w:line="360" w:lineRule="auto"/>
        <w:jc w:val="both"/>
        <w:rPr>
          <w:rFonts w:ascii="Palatino Linotype" w:hAnsi="Palatino Linotype"/>
          <w:lang w:val="es-ES"/>
        </w:rPr>
      </w:pPr>
    </w:p>
    <w:p w:rsidR="001E14BC" w:rsidRPr="00266F4D" w:rsidRDefault="001E14BC" w:rsidP="001E14BC">
      <w:pPr>
        <w:spacing w:after="0" w:line="240" w:lineRule="auto"/>
        <w:ind w:left="851" w:right="851"/>
        <w:jc w:val="both"/>
        <w:rPr>
          <w:rFonts w:ascii="Palatino Linotype" w:hAnsi="Palatino Linotype"/>
          <w:i/>
        </w:rPr>
      </w:pPr>
      <w:r w:rsidRPr="00266F4D">
        <w:rPr>
          <w:rFonts w:ascii="Palatino Linotype" w:hAnsi="Palatino Linotype"/>
          <w:i/>
          <w:lang w:val="es-ES"/>
        </w:rPr>
        <w:t>"</w:t>
      </w:r>
      <w:r w:rsidRPr="00266F4D">
        <w:rPr>
          <w:rFonts w:ascii="Palatino Linotype" w:hAnsi="Palatino Linotype"/>
          <w:b/>
          <w:bCs/>
          <w:i/>
        </w:rPr>
        <w:t>TRANSPARENCIA Y ACCESO A LA INFORMACIÓN PÚBLICA GUBERNAMENTAL. LOS ARTÍCULOS 3o., FRACCIÓN II, Y 18, FRACCIÓN II, DE LA LEY FEDERAL RELATIVA, NO VIOLAN LA GARANTÍA DE IGUALDAD, AL TUTELAR EL DERECHO A LA PROTECCIÓN DE DATOS PERSONALES SÓLO DE LAS PERSONAS FÍSICAS.</w:t>
      </w:r>
      <w:r w:rsidRPr="00266F4D">
        <w:rPr>
          <w:rFonts w:ascii="Palatino Linotype" w:hAnsi="Palatino Linotype"/>
          <w:i/>
        </w:rPr>
        <w:t xml:space="preserve"> Si se toma en cuenta que la garantía constitucional indicada no implica que todos los sujetos de la norma siempre se encuentren en condiciones de absoluta igualdad, sino que gocen de una igualdad jurídica traducida en la seguridad de no tener que soportar un perjuicio (o privarse de un beneficio) desigual e injustificado, se concluye que los artículos 3o., fracción II, y 18, fracción II, de la Ley Federal de Transparencia y Acceso a la Información Pública Gubernamental, al tutelar sólo el derecho a la protección de </w:t>
      </w:r>
      <w:r w:rsidRPr="00266F4D">
        <w:rPr>
          <w:rFonts w:ascii="Palatino Linotype" w:hAnsi="Palatino Linotype"/>
          <w:bCs/>
          <w:i/>
        </w:rPr>
        <w:t>datos</w:t>
      </w:r>
      <w:r w:rsidRPr="00266F4D">
        <w:rPr>
          <w:rFonts w:ascii="Palatino Linotype" w:hAnsi="Palatino Linotype"/>
          <w:i/>
        </w:rPr>
        <w:t xml:space="preserve"> </w:t>
      </w:r>
      <w:r w:rsidRPr="00266F4D">
        <w:rPr>
          <w:rFonts w:ascii="Palatino Linotype" w:hAnsi="Palatino Linotype"/>
          <w:bCs/>
          <w:i/>
        </w:rPr>
        <w:t>personales</w:t>
      </w:r>
      <w:r w:rsidRPr="00266F4D">
        <w:rPr>
          <w:rFonts w:ascii="Palatino Linotype" w:hAnsi="Palatino Linotype"/>
          <w:i/>
        </w:rPr>
        <w:t xml:space="preserve"> de las personas </w:t>
      </w:r>
      <w:r w:rsidRPr="00266F4D">
        <w:rPr>
          <w:rFonts w:ascii="Palatino Linotype" w:hAnsi="Palatino Linotype"/>
          <w:bCs/>
          <w:i/>
        </w:rPr>
        <w:t>físicas</w:t>
      </w:r>
      <w:r w:rsidRPr="00266F4D">
        <w:rPr>
          <w:rFonts w:ascii="Palatino Linotype" w:hAnsi="Palatino Linotype"/>
          <w:i/>
        </w:rPr>
        <w:t xml:space="preserve"> y no de las morales, colectivas o jurídicas privadas, no violan la indicada garantía contenida en el artículo 1o. de la Constitución Política de los Estados Unidos Mexicanos, pues tal distinción se justifica porque el derecho a la protección de los </w:t>
      </w:r>
      <w:r w:rsidRPr="00266F4D">
        <w:rPr>
          <w:rFonts w:ascii="Palatino Linotype" w:hAnsi="Palatino Linotype"/>
          <w:bCs/>
          <w:i/>
        </w:rPr>
        <w:t>datos</w:t>
      </w:r>
      <w:r w:rsidRPr="00266F4D">
        <w:rPr>
          <w:rFonts w:ascii="Palatino Linotype" w:hAnsi="Palatino Linotype"/>
          <w:i/>
        </w:rPr>
        <w:t xml:space="preserve"> </w:t>
      </w:r>
      <w:r w:rsidRPr="00266F4D">
        <w:rPr>
          <w:rFonts w:ascii="Palatino Linotype" w:hAnsi="Palatino Linotype"/>
          <w:bCs/>
          <w:i/>
        </w:rPr>
        <w:t>personales</w:t>
      </w:r>
      <w:r w:rsidRPr="00266F4D">
        <w:rPr>
          <w:rFonts w:ascii="Palatino Linotype" w:hAnsi="Palatino Linotype"/>
          <w:i/>
        </w:rPr>
        <w:t xml:space="preserve"> se refiere únicamente a las personas </w:t>
      </w:r>
      <w:r w:rsidRPr="00266F4D">
        <w:rPr>
          <w:rFonts w:ascii="Palatino Linotype" w:hAnsi="Palatino Linotype"/>
          <w:bCs/>
          <w:i/>
        </w:rPr>
        <w:t>físicas</w:t>
      </w:r>
      <w:r w:rsidRPr="00266F4D">
        <w:rPr>
          <w:rFonts w:ascii="Palatino Linotype" w:hAnsi="Palatino Linotype"/>
          <w:i/>
        </w:rPr>
        <w:t xml:space="preserve"> por estar encausado al respeto de un derecho personalísimo, como es el de la intimidad, del cual derivó aquél. Esto es, en el apuntado supuesto no se actualiza una igualdad jurídica entre las personas </w:t>
      </w:r>
      <w:r w:rsidRPr="00266F4D">
        <w:rPr>
          <w:rFonts w:ascii="Palatino Linotype" w:hAnsi="Palatino Linotype"/>
          <w:bCs/>
          <w:i/>
        </w:rPr>
        <w:t>físicas</w:t>
      </w:r>
      <w:r w:rsidRPr="00266F4D">
        <w:rPr>
          <w:rFonts w:ascii="Palatino Linotype" w:hAnsi="Palatino Linotype"/>
          <w:i/>
        </w:rPr>
        <w:t xml:space="preserve"> y las morales porque ambas están en situaciones de derecho dispares, ya que la protección de </w:t>
      </w:r>
      <w:r w:rsidRPr="00266F4D">
        <w:rPr>
          <w:rFonts w:ascii="Palatino Linotype" w:hAnsi="Palatino Linotype"/>
          <w:bCs/>
          <w:i/>
        </w:rPr>
        <w:t>datos</w:t>
      </w:r>
      <w:r w:rsidRPr="00266F4D">
        <w:rPr>
          <w:rFonts w:ascii="Palatino Linotype" w:hAnsi="Palatino Linotype"/>
          <w:i/>
        </w:rPr>
        <w:t xml:space="preserve"> </w:t>
      </w:r>
      <w:r w:rsidRPr="00266F4D">
        <w:rPr>
          <w:rFonts w:ascii="Palatino Linotype" w:hAnsi="Palatino Linotype"/>
          <w:bCs/>
          <w:i/>
        </w:rPr>
        <w:t>personales</w:t>
      </w:r>
      <w:r w:rsidRPr="00266F4D">
        <w:rPr>
          <w:rFonts w:ascii="Palatino Linotype" w:hAnsi="Palatino Linotype"/>
          <w:i/>
        </w:rPr>
        <w:t>, entre ellos el del patrimonio y su confidencialidad, es una derivación del derecho a la intimidad, del cual únicamente goza el individuo, entendido como la persona humana."</w:t>
      </w:r>
    </w:p>
    <w:p w:rsidR="001E14BC" w:rsidRDefault="001E14BC" w:rsidP="001E14BC">
      <w:pPr>
        <w:spacing w:after="0" w:line="360" w:lineRule="auto"/>
        <w:jc w:val="both"/>
        <w:rPr>
          <w:rFonts w:ascii="Palatino Linotype" w:hAnsi="Palatino Linotype"/>
          <w:sz w:val="23"/>
          <w:szCs w:val="23"/>
          <w:lang w:val="es-ES"/>
        </w:rPr>
      </w:pPr>
    </w:p>
    <w:p w:rsidR="001E14BC" w:rsidRPr="002E70A9" w:rsidRDefault="001E14BC" w:rsidP="002E70A9">
      <w:pPr>
        <w:spacing w:before="240" w:after="240" w:line="360" w:lineRule="auto"/>
        <w:jc w:val="both"/>
        <w:rPr>
          <w:rFonts w:ascii="Palatino Linotype" w:hAnsi="Palatino Linotype"/>
          <w:sz w:val="24"/>
          <w:szCs w:val="24"/>
          <w:lang w:val="es-ES"/>
        </w:rPr>
      </w:pPr>
      <w:r w:rsidRPr="002E70A9">
        <w:rPr>
          <w:rFonts w:ascii="Palatino Linotype" w:hAnsi="Palatino Linotype"/>
          <w:sz w:val="24"/>
          <w:szCs w:val="24"/>
        </w:rPr>
        <w:lastRenderedPageBreak/>
        <w:t xml:space="preserve">Al respecto es de mencionar que el acuerdo de versión pública ordenado debió tener por objeto testar la fotografía y firma de la persona a favor de quien se expidió la documental consistente en el certificado de estudios, Título Profesional, cédula profesional; carta de pasante; ya que la </w:t>
      </w:r>
      <w:r w:rsidRPr="002E70A9">
        <w:rPr>
          <w:rFonts w:ascii="Palatino Linotype" w:hAnsi="Palatino Linotype"/>
          <w:bCs/>
          <w:sz w:val="24"/>
          <w:szCs w:val="24"/>
          <w:lang w:val="es-ES"/>
        </w:rPr>
        <w:t>fotografía es un dato personal confidencial,</w:t>
      </w:r>
      <w:r w:rsidRPr="002E70A9">
        <w:rPr>
          <w:rFonts w:ascii="Palatino Linotype" w:hAnsi="Palatino Linotype"/>
          <w:b/>
          <w:bCs/>
          <w:sz w:val="24"/>
          <w:szCs w:val="24"/>
          <w:lang w:val="es-ES"/>
        </w:rPr>
        <w:t xml:space="preserve"> </w:t>
      </w:r>
      <w:r w:rsidRPr="002E70A9">
        <w:rPr>
          <w:rFonts w:ascii="Palatino Linotype" w:hAnsi="Palatino Linotype"/>
          <w:sz w:val="24"/>
          <w:szCs w:val="24"/>
          <w:lang w:val="es-ES"/>
        </w:rPr>
        <w:t xml:space="preserve">en términos de lo dispuesto en los artículos 3, fracción IX y 143, fracción I de la Ley de Transparencia y Acceso a la Información Pública del Estado de México y Municipios, </w:t>
      </w:r>
      <w:r w:rsidRPr="002E70A9">
        <w:rPr>
          <w:rFonts w:ascii="Palatino Linotype" w:hAnsi="Palatino Linotype"/>
          <w:bCs/>
          <w:sz w:val="24"/>
          <w:szCs w:val="24"/>
          <w:lang w:val="es-ES"/>
        </w:rPr>
        <w:t xml:space="preserve">así como en el artículo 4, fracciones XI y XII de </w:t>
      </w:r>
      <w:r w:rsidRPr="002E70A9">
        <w:rPr>
          <w:rFonts w:ascii="Palatino Linotype" w:hAnsi="Palatino Linotype"/>
          <w:sz w:val="24"/>
          <w:szCs w:val="24"/>
          <w:lang w:val="es-ES"/>
        </w:rPr>
        <w:t>la Ley de Protección de Datos Personales en Posesión de Sujetos Obligados del Estado de México y Municipios.</w:t>
      </w:r>
    </w:p>
    <w:p w:rsidR="001E14BC" w:rsidRPr="002E70A9" w:rsidRDefault="001E14BC" w:rsidP="002E70A9">
      <w:pPr>
        <w:spacing w:before="240" w:after="240" w:line="360" w:lineRule="auto"/>
        <w:jc w:val="both"/>
        <w:rPr>
          <w:rFonts w:ascii="Palatino Linotype" w:hAnsi="Palatino Linotype"/>
          <w:sz w:val="24"/>
          <w:szCs w:val="24"/>
          <w:lang w:val="es-ES"/>
        </w:rPr>
      </w:pPr>
      <w:r w:rsidRPr="002E70A9">
        <w:rPr>
          <w:rFonts w:ascii="Palatino Linotype" w:hAnsi="Palatino Linotype"/>
          <w:sz w:val="24"/>
          <w:szCs w:val="24"/>
          <w:lang w:val="es-ES"/>
        </w:rPr>
        <w:t xml:space="preserve">Lo anterior es así, en atención a que las fotografías constituyen la reproducción fiel de las características físicas de una persona en un momento determinado, por lo que representan un instrumento de identificación, proyección exterior y factor imprescindible para su propio reconocimiento como sujeto individual. </w:t>
      </w:r>
    </w:p>
    <w:p w:rsidR="001E14BC" w:rsidRPr="002E70A9" w:rsidRDefault="001E14BC" w:rsidP="002E70A9">
      <w:pPr>
        <w:spacing w:before="240" w:after="240" w:line="360" w:lineRule="auto"/>
        <w:jc w:val="both"/>
        <w:rPr>
          <w:rFonts w:ascii="Palatino Linotype" w:hAnsi="Palatino Linotype"/>
          <w:sz w:val="24"/>
          <w:szCs w:val="24"/>
          <w:lang w:val="es-ES"/>
        </w:rPr>
      </w:pPr>
      <w:r w:rsidRPr="002E70A9">
        <w:rPr>
          <w:rFonts w:ascii="Palatino Linotype" w:hAnsi="Palatino Linotype"/>
          <w:sz w:val="24"/>
          <w:szCs w:val="24"/>
          <w:lang w:val="es-ES"/>
        </w:rPr>
        <w:t xml:space="preserve">En ese sentido, las fotografías constituyen datos personales que requieren el consentimiento de su titular conforme al artículo 18 de la Ley de Protección de Datos precitada; aunado de que en dichas fotografías no se advierte que constituyan algún elemento que permita reflejar el desempeño, o idoneidad para ocupar un cargo; además no permite a su titular, acreditar ante la ciudadanía que posee los conocimientos propios de su profesión y mucho menos aporta elemento alguno en beneficio de la rendición de cuentas y la transparencia. </w:t>
      </w:r>
    </w:p>
    <w:p w:rsidR="001E14BC" w:rsidRPr="002E70A9" w:rsidRDefault="001E14BC" w:rsidP="002E70A9">
      <w:pPr>
        <w:spacing w:before="240" w:after="240" w:line="360" w:lineRule="auto"/>
        <w:jc w:val="both"/>
        <w:rPr>
          <w:rFonts w:ascii="Palatino Linotype" w:hAnsi="Palatino Linotype"/>
          <w:sz w:val="24"/>
          <w:szCs w:val="24"/>
          <w:lang w:val="es-ES"/>
        </w:rPr>
      </w:pPr>
      <w:r w:rsidRPr="002E70A9">
        <w:rPr>
          <w:rFonts w:ascii="Palatino Linotype" w:hAnsi="Palatino Linotype"/>
          <w:sz w:val="24"/>
          <w:szCs w:val="24"/>
          <w:lang w:val="es-ES"/>
        </w:rPr>
        <w:lastRenderedPageBreak/>
        <w:t>En otros términos, es de destacar que la fotografía consiste en una imagen duradera de un rostro, en el caso de una persona, por lo que sin duda refleja y hace públicos los rasgos físicos de su titular; de ahí que constituya un dato personal</w:t>
      </w:r>
      <w:r w:rsidRPr="002E70A9">
        <w:rPr>
          <w:rFonts w:ascii="Palatino Linotype" w:hAnsi="Palatino Linotype"/>
          <w:sz w:val="24"/>
          <w:szCs w:val="24"/>
        </w:rPr>
        <w:t>.</w:t>
      </w:r>
    </w:p>
    <w:p w:rsidR="001E14BC" w:rsidRPr="002E70A9" w:rsidRDefault="001E14BC" w:rsidP="002E70A9">
      <w:pPr>
        <w:spacing w:before="240" w:after="240" w:line="360" w:lineRule="auto"/>
        <w:jc w:val="both"/>
        <w:rPr>
          <w:rFonts w:ascii="Palatino Linotype" w:hAnsi="Palatino Linotype"/>
          <w:sz w:val="24"/>
          <w:szCs w:val="24"/>
          <w:lang w:val="es-ES"/>
        </w:rPr>
      </w:pPr>
      <w:r w:rsidRPr="002E70A9">
        <w:rPr>
          <w:rFonts w:ascii="Palatino Linotype" w:hAnsi="Palatino Linotype"/>
          <w:sz w:val="24"/>
          <w:szCs w:val="24"/>
          <w:lang w:val="es-ES"/>
        </w:rPr>
        <w:t>En efecto, la fotografía y la firma tanto en el certificado de estudios, título, cédula profesional, carta de pasante o en el currículum vitae, son susceptibles de ser testados, en atención a que la fotografía constituye la reproducción fiel de las características físicas de una persona en un momento determinado, por lo que representan un instrumento de identificación, proyección exterior, y factor imprescindible para su propio reconocimiento como sujeto individual; por ende, para su difusión se requiere del consentimiento de los individuos.</w:t>
      </w:r>
    </w:p>
    <w:p w:rsidR="001E14BC" w:rsidRPr="002E70A9" w:rsidRDefault="001E14BC" w:rsidP="002E70A9">
      <w:pPr>
        <w:spacing w:before="240" w:after="240" w:line="360" w:lineRule="auto"/>
        <w:jc w:val="both"/>
        <w:rPr>
          <w:rFonts w:ascii="Palatino Linotype" w:hAnsi="Palatino Linotype"/>
          <w:sz w:val="24"/>
          <w:szCs w:val="24"/>
        </w:rPr>
      </w:pPr>
      <w:r w:rsidRPr="002E70A9">
        <w:rPr>
          <w:rFonts w:ascii="Palatino Linotype" w:hAnsi="Palatino Linotype"/>
          <w:sz w:val="24"/>
          <w:szCs w:val="24"/>
          <w:lang w:val="es-ES"/>
        </w:rPr>
        <w:t xml:space="preserve">Por lo que se refiere a la firma o rúbrica, es necesario referir que la misma </w:t>
      </w:r>
      <w:r w:rsidRPr="002E70A9">
        <w:rPr>
          <w:rFonts w:ascii="Palatino Linotype" w:hAnsi="Palatino Linotype"/>
          <w:sz w:val="24"/>
          <w:szCs w:val="24"/>
        </w:rPr>
        <w:t>tiene su origen en la </w:t>
      </w:r>
      <w:hyperlink r:id="rId7" w:tooltip="Grafología" w:history="1">
        <w:r w:rsidRPr="002E70A9">
          <w:rPr>
            <w:rStyle w:val="Hipervnculo"/>
            <w:rFonts w:ascii="Palatino Linotype" w:hAnsi="Palatino Linotype"/>
            <w:color w:val="auto"/>
            <w:sz w:val="24"/>
            <w:szCs w:val="24"/>
            <w:u w:val="none"/>
          </w:rPr>
          <w:t>grafología</w:t>
        </w:r>
      </w:hyperlink>
      <w:r w:rsidRPr="002E70A9">
        <w:rPr>
          <w:rFonts w:ascii="Palatino Linotype" w:hAnsi="Palatino Linotype"/>
          <w:sz w:val="24"/>
          <w:szCs w:val="24"/>
        </w:rPr>
        <w:t> también conocida como </w:t>
      </w:r>
      <w:r w:rsidRPr="002E70A9">
        <w:rPr>
          <w:rFonts w:ascii="Palatino Linotype" w:hAnsi="Palatino Linotype"/>
          <w:bCs/>
          <w:sz w:val="24"/>
          <w:szCs w:val="24"/>
        </w:rPr>
        <w:t>firma manuscrita</w:t>
      </w:r>
      <w:r w:rsidRPr="002E70A9">
        <w:rPr>
          <w:rFonts w:ascii="Palatino Linotype" w:hAnsi="Palatino Linotype"/>
          <w:sz w:val="24"/>
          <w:szCs w:val="24"/>
        </w:rPr>
        <w:t> y como </w:t>
      </w:r>
      <w:r w:rsidRPr="002E70A9">
        <w:rPr>
          <w:rFonts w:ascii="Palatino Linotype" w:hAnsi="Palatino Linotype"/>
          <w:bCs/>
          <w:sz w:val="24"/>
          <w:szCs w:val="24"/>
        </w:rPr>
        <w:t>firma ológrafa</w:t>
      </w:r>
      <w:r w:rsidRPr="002E70A9">
        <w:rPr>
          <w:rFonts w:ascii="Palatino Linotype" w:hAnsi="Palatino Linotype"/>
          <w:sz w:val="24"/>
          <w:szCs w:val="24"/>
        </w:rPr>
        <w:t>, del mismo es considerada como una escritura gráfica o manuscrito que representa el nombre y apellido, o título, que una persona escribe de su propia mano, y tiene fines identificatorios, jurídicos, bancarios, representativos y diplomáticos.</w:t>
      </w:r>
    </w:p>
    <w:p w:rsidR="001E14BC" w:rsidRPr="002E70A9" w:rsidRDefault="001E14BC" w:rsidP="002E70A9">
      <w:pPr>
        <w:spacing w:before="240" w:after="240" w:line="360" w:lineRule="auto"/>
        <w:jc w:val="both"/>
        <w:rPr>
          <w:rFonts w:ascii="Palatino Linotype" w:hAnsi="Palatino Linotype"/>
          <w:sz w:val="24"/>
          <w:szCs w:val="24"/>
          <w:lang w:val="en-US"/>
        </w:rPr>
      </w:pPr>
      <w:r w:rsidRPr="002E70A9">
        <w:rPr>
          <w:rFonts w:ascii="Palatino Linotype" w:hAnsi="Palatino Linotype"/>
          <w:sz w:val="24"/>
          <w:szCs w:val="24"/>
        </w:rPr>
        <w:t xml:space="preserve">En este entendido debe precisarse que si bien es cierto el criterio número 10/10 emitido por el IFAI, ahora Instituto Nacional de Transparencia refiere en términos generales que firma de los servidores públicos es información de carácter público cuando ésta es utilizada en el ejercicio de las facultades conferidas para el desempeño  del  servicio  público, es decir, cuando un servidor público emite un acto como </w:t>
      </w:r>
      <w:r w:rsidRPr="002E70A9">
        <w:rPr>
          <w:rFonts w:ascii="Palatino Linotype" w:hAnsi="Palatino Linotype"/>
          <w:sz w:val="24"/>
          <w:szCs w:val="24"/>
        </w:rPr>
        <w:lastRenderedPageBreak/>
        <w:t>autoridad, en ejercicio de las funciones que tiene conferidas, empero no se debe perder de vista que la firma de la persona a favor de quien se expiden los Títulos profesionales, cédula profesional, carta de pasante, certificado o documento análogo, la misma fue plasmada sin que ejerciera las funciones y atribuciones que la ley confiere en su carácter de s</w:t>
      </w:r>
      <w:r w:rsidR="002E70A9" w:rsidRPr="002E70A9">
        <w:rPr>
          <w:rFonts w:ascii="Palatino Linotype" w:hAnsi="Palatino Linotype"/>
          <w:sz w:val="24"/>
          <w:szCs w:val="24"/>
        </w:rPr>
        <w:t>ervidor público, sino en su cará</w:t>
      </w:r>
      <w:r w:rsidRPr="002E70A9">
        <w:rPr>
          <w:rFonts w:ascii="Palatino Linotype" w:hAnsi="Palatino Linotype"/>
          <w:sz w:val="24"/>
          <w:szCs w:val="24"/>
        </w:rPr>
        <w:t>cter</w:t>
      </w:r>
      <w:r w:rsidRPr="002E70A9">
        <w:rPr>
          <w:rFonts w:ascii="Palatino Linotype" w:hAnsi="Palatino Linotype"/>
          <w:sz w:val="24"/>
          <w:szCs w:val="24"/>
          <w:lang w:val="en-US"/>
        </w:rPr>
        <w:t xml:space="preserve"> de particular.</w:t>
      </w:r>
    </w:p>
    <w:p w:rsidR="001E14BC" w:rsidRPr="002E70A9" w:rsidRDefault="001E14BC" w:rsidP="002E70A9">
      <w:pPr>
        <w:spacing w:before="240" w:after="240" w:line="360" w:lineRule="auto"/>
        <w:jc w:val="both"/>
        <w:rPr>
          <w:rFonts w:ascii="Palatino Linotype" w:hAnsi="Palatino Linotype"/>
          <w:sz w:val="24"/>
          <w:szCs w:val="24"/>
          <w:lang w:val="en-US"/>
        </w:rPr>
      </w:pPr>
      <w:r w:rsidRPr="002E70A9">
        <w:rPr>
          <w:rFonts w:ascii="Palatino Linotype" w:hAnsi="Palatino Linotype"/>
          <w:sz w:val="24"/>
          <w:szCs w:val="24"/>
        </w:rPr>
        <w:t>En consecuencia, las fotografías y las firmas constituyen datos personales y, como tales, susceptibles de clasificarse con el carácter de confidenciales, se afirma lo anterior en razón de que si bien dicho dato se generó para la obtención del documento que acredita un grado académico, sin embargo no se debe perder de vista que dicho documento y datos personales (</w:t>
      </w:r>
      <w:r w:rsidRPr="002E70A9">
        <w:rPr>
          <w:rFonts w:ascii="Palatino Linotype" w:hAnsi="Palatino Linotype"/>
          <w:i/>
          <w:sz w:val="24"/>
          <w:szCs w:val="24"/>
        </w:rPr>
        <w:t>fotografía y firma</w:t>
      </w:r>
      <w:r w:rsidRPr="002E70A9">
        <w:rPr>
          <w:rFonts w:ascii="Palatino Linotype" w:hAnsi="Palatino Linotype"/>
          <w:sz w:val="24"/>
          <w:szCs w:val="24"/>
        </w:rPr>
        <w:t xml:space="preserve">) se tramitó por el titular del mismo sin ejercer, ni hacer uso de las funciones y atribuciones que la ley confiere en su carácter de servidor o funcionario público. </w:t>
      </w:r>
    </w:p>
    <w:p w:rsidR="001E14BC" w:rsidRPr="002E70A9" w:rsidRDefault="001E14BC" w:rsidP="002E70A9">
      <w:pPr>
        <w:spacing w:before="240" w:after="240" w:line="360" w:lineRule="auto"/>
        <w:jc w:val="both"/>
        <w:rPr>
          <w:rFonts w:ascii="Palatino Linotype" w:hAnsi="Palatino Linotype" w:cs="Arial"/>
          <w:sz w:val="24"/>
          <w:szCs w:val="24"/>
        </w:rPr>
      </w:pPr>
      <w:r w:rsidRPr="002E70A9">
        <w:rPr>
          <w:rFonts w:ascii="Palatino Linotype" w:hAnsi="Palatino Linotype"/>
          <w:sz w:val="24"/>
          <w:szCs w:val="24"/>
        </w:rPr>
        <w:t>En mérito de lo precisado con anterioridad</w:t>
      </w:r>
      <w:r w:rsidRPr="002E70A9">
        <w:rPr>
          <w:rFonts w:ascii="Palatino Linotype" w:hAnsi="Palatino Linotype" w:cs="Arial"/>
          <w:sz w:val="24"/>
          <w:szCs w:val="24"/>
        </w:rPr>
        <w:t xml:space="preserve">, </w:t>
      </w:r>
      <w:r w:rsidRPr="002E70A9">
        <w:rPr>
          <w:rFonts w:ascii="Palatino Linotype" w:hAnsi="Palatino Linotype"/>
          <w:sz w:val="24"/>
          <w:szCs w:val="24"/>
        </w:rPr>
        <w:t>el suscrito emite el presente voto particular.</w:t>
      </w:r>
    </w:p>
    <w:p w:rsidR="00DB0096" w:rsidRPr="00422884" w:rsidRDefault="00DB0096" w:rsidP="00DB0096">
      <w:pPr>
        <w:spacing w:after="0" w:line="360" w:lineRule="auto"/>
        <w:rPr>
          <w:rFonts w:ascii="Palatino Linotype" w:hAnsi="Palatino Linotype"/>
          <w:b/>
          <w:sz w:val="23"/>
          <w:szCs w:val="23"/>
        </w:rPr>
      </w:pPr>
    </w:p>
    <w:p w:rsidR="00DB0096" w:rsidRPr="00422884" w:rsidRDefault="00DB0096" w:rsidP="00DB0096">
      <w:pPr>
        <w:spacing w:after="0" w:line="360" w:lineRule="auto"/>
        <w:rPr>
          <w:rFonts w:ascii="Palatino Linotype" w:hAnsi="Palatino Linotype"/>
          <w:b/>
          <w:sz w:val="23"/>
          <w:szCs w:val="23"/>
        </w:rPr>
      </w:pPr>
    </w:p>
    <w:p w:rsidR="00DB0096" w:rsidRPr="00422884" w:rsidRDefault="00DB0096" w:rsidP="00DB0096">
      <w:pPr>
        <w:spacing w:after="0" w:line="240" w:lineRule="auto"/>
        <w:jc w:val="center"/>
        <w:rPr>
          <w:rFonts w:ascii="Palatino Linotype" w:hAnsi="Palatino Linotype"/>
          <w:b/>
          <w:sz w:val="23"/>
          <w:szCs w:val="23"/>
        </w:rPr>
      </w:pPr>
      <w:r w:rsidRPr="00422884">
        <w:rPr>
          <w:rFonts w:ascii="Palatino Linotype" w:hAnsi="Palatino Linotype"/>
          <w:b/>
          <w:sz w:val="23"/>
          <w:szCs w:val="23"/>
        </w:rPr>
        <w:t xml:space="preserve">     Javier Martínez Cruz</w:t>
      </w:r>
    </w:p>
    <w:p w:rsidR="00DB0096" w:rsidRDefault="00DB0096" w:rsidP="00DB0096">
      <w:pPr>
        <w:spacing w:after="0" w:line="240" w:lineRule="auto"/>
        <w:jc w:val="center"/>
        <w:rPr>
          <w:rFonts w:ascii="Palatino Linotype" w:hAnsi="Palatino Linotype"/>
          <w:sz w:val="23"/>
          <w:szCs w:val="23"/>
        </w:rPr>
      </w:pPr>
      <w:r w:rsidRPr="00422884">
        <w:rPr>
          <w:rFonts w:ascii="Palatino Linotype" w:hAnsi="Palatino Linotype"/>
          <w:sz w:val="23"/>
          <w:szCs w:val="23"/>
        </w:rPr>
        <w:t>Comisionado</w:t>
      </w:r>
    </w:p>
    <w:p w:rsidR="00DB0096" w:rsidRPr="00422884" w:rsidRDefault="00DB0096" w:rsidP="00DB0096">
      <w:pPr>
        <w:spacing w:after="0" w:line="240" w:lineRule="auto"/>
        <w:jc w:val="center"/>
        <w:rPr>
          <w:rFonts w:ascii="Palatino Linotype" w:hAnsi="Palatino Linotype"/>
          <w:sz w:val="23"/>
          <w:szCs w:val="23"/>
        </w:rPr>
      </w:pPr>
      <w:r>
        <w:rPr>
          <w:rFonts w:ascii="Palatino Linotype" w:hAnsi="Palatino Linotype"/>
          <w:sz w:val="23"/>
          <w:szCs w:val="23"/>
        </w:rPr>
        <w:t>(Rúbrica)</w:t>
      </w:r>
    </w:p>
    <w:p w:rsidR="00DB0096" w:rsidRPr="00422884" w:rsidRDefault="00DB0096" w:rsidP="00DB0096">
      <w:pPr>
        <w:spacing w:after="0" w:line="240" w:lineRule="auto"/>
        <w:jc w:val="center"/>
        <w:rPr>
          <w:rFonts w:ascii="Palatino Linotype" w:hAnsi="Palatino Linotype"/>
          <w:sz w:val="23"/>
          <w:szCs w:val="23"/>
        </w:rPr>
      </w:pPr>
    </w:p>
    <w:p w:rsidR="00DB0096" w:rsidRPr="00F701AA" w:rsidRDefault="00DB0096" w:rsidP="00DB0096">
      <w:pPr>
        <w:spacing w:after="0" w:line="240" w:lineRule="auto"/>
        <w:jc w:val="center"/>
        <w:rPr>
          <w:rFonts w:ascii="Palatino Linotype" w:hAnsi="Palatino Linotype"/>
          <w:sz w:val="23"/>
          <w:szCs w:val="23"/>
        </w:rPr>
      </w:pPr>
    </w:p>
    <w:p w:rsidR="00993281" w:rsidRDefault="00993281"/>
    <w:sectPr w:rsidR="00993281" w:rsidSect="00115CE3">
      <w:headerReference w:type="even" r:id="rId8"/>
      <w:headerReference w:type="default" r:id="rId9"/>
      <w:footerReference w:type="default" r:id="rId10"/>
      <w:pgSz w:w="12240" w:h="15840"/>
      <w:pgMar w:top="1871" w:right="1327" w:bottom="2836" w:left="1985" w:header="709" w:footer="58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0CF1" w:rsidRDefault="00D80CF1" w:rsidP="00DB0096">
      <w:pPr>
        <w:spacing w:after="0" w:line="240" w:lineRule="auto"/>
      </w:pPr>
      <w:r>
        <w:separator/>
      </w:r>
    </w:p>
  </w:endnote>
  <w:endnote w:type="continuationSeparator" w:id="0">
    <w:p w:rsidR="00D80CF1" w:rsidRDefault="00D80CF1" w:rsidP="00DB00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5456" w:rsidRPr="00986599" w:rsidRDefault="00F32655" w:rsidP="00765456">
    <w:pPr>
      <w:pStyle w:val="Piedepgina"/>
      <w:jc w:val="right"/>
      <w:rPr>
        <w:rFonts w:ascii="Arial" w:hAnsi="Arial" w:cs="Arial"/>
        <w:sz w:val="20"/>
        <w:szCs w:val="20"/>
      </w:rPr>
    </w:pP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D142FC">
      <w:rPr>
        <w:rFonts w:ascii="Arial" w:hAnsi="Arial" w:cs="Arial"/>
        <w:b/>
        <w:bCs/>
        <w:noProof/>
        <w:sz w:val="20"/>
        <w:szCs w:val="20"/>
      </w:rPr>
      <w:t>10</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D142FC">
      <w:rPr>
        <w:rFonts w:ascii="Arial" w:hAnsi="Arial" w:cs="Arial"/>
        <w:b/>
        <w:bCs/>
        <w:noProof/>
        <w:sz w:val="20"/>
        <w:szCs w:val="20"/>
      </w:rPr>
      <w:t>10</w:t>
    </w:r>
    <w:r w:rsidRPr="00986599">
      <w:rPr>
        <w:rFonts w:ascii="Arial" w:hAnsi="Arial" w:cs="Arial"/>
        <w:b/>
        <w:bCs/>
        <w:sz w:val="20"/>
        <w:szCs w:val="20"/>
      </w:rPr>
      <w:fldChar w:fldCharType="end"/>
    </w:r>
  </w:p>
  <w:p w:rsidR="00D758BE" w:rsidRDefault="00D142FC" w:rsidP="0099699B">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0CF1" w:rsidRDefault="00D80CF1" w:rsidP="00DB0096">
      <w:pPr>
        <w:spacing w:after="0" w:line="240" w:lineRule="auto"/>
      </w:pPr>
      <w:r>
        <w:separator/>
      </w:r>
    </w:p>
  </w:footnote>
  <w:footnote w:type="continuationSeparator" w:id="0">
    <w:p w:rsidR="00D80CF1" w:rsidRDefault="00D80CF1" w:rsidP="00DB009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58BE" w:rsidRDefault="00F32655">
    <w:pPr>
      <w:pStyle w:val="Encabezado"/>
    </w:pPr>
    <w:r>
      <w:rPr>
        <w:noProof/>
        <w:lang w:val="es-MX" w:eastAsia="es-MX"/>
      </w:rPr>
      <mc:AlternateContent>
        <mc:Choice Requires="wps">
          <w:drawing>
            <wp:anchor distT="0" distB="0" distL="114300" distR="114300" simplePos="0" relativeHeight="251659264" behindDoc="1" locked="0" layoutInCell="0" allowOverlap="1" wp14:anchorId="247F23B3" wp14:editId="3C894838">
              <wp:simplePos x="0" y="0"/>
              <wp:positionH relativeFrom="margin">
                <wp:align>center</wp:align>
              </wp:positionH>
              <wp:positionV relativeFrom="margin">
                <wp:align>center</wp:align>
              </wp:positionV>
              <wp:extent cx="5810250" cy="771525"/>
              <wp:effectExtent l="0" t="1876425" r="0" b="169545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10250" cy="77152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707B13" w:rsidRDefault="00F32655" w:rsidP="00707B13">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47F23B3" id="_x0000_t202" coordsize="21600,21600" o:spt="202" path="m,l,21600r21600,l21600,xe">
              <v:stroke joinstyle="miter"/>
              <v:path gradientshapeok="t" o:connecttype="rect"/>
            </v:shapetype>
            <v:shape id="Cuadro de texto 2" o:spid="_x0000_s1026" type="#_x0000_t202" style="position:absolute;margin-left:0;margin-top:0;width:457.5pt;height:60.75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" o:allowincell="f" filled="f" stroked="f">
              <v:stroke joinstyle="round"/>
              <o:lock v:ext="edit" shapetype="t"/>
              <v:textbox style="mso-fit-shape-to-text:t">
                <w:txbxContent>
                  <w:p w:rsidR="00707B13" w:rsidRDefault="00F32655" w:rsidP="00707B13">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v:textbox>
              <w10:wrap anchorx="margin" anchory="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7EBA" w:rsidRDefault="00F32655" w:rsidP="007263BB">
    <w:pPr>
      <w:pStyle w:val="Encabezado"/>
      <w:jc w:val="right"/>
      <w:rPr>
        <w:rFonts w:ascii="Arial" w:hAnsi="Arial" w:cs="Arial"/>
        <w:sz w:val="20"/>
        <w:szCs w:val="20"/>
      </w:rPr>
    </w:pPr>
    <w:r>
      <w:rPr>
        <w:noProof/>
        <w:lang w:val="es-MX" w:eastAsia="es-MX"/>
      </w:rPr>
      <w:drawing>
        <wp:anchor distT="0" distB="0" distL="114300" distR="114300" simplePos="0" relativeHeight="251660288" behindDoc="1" locked="0" layoutInCell="1" allowOverlap="1" wp14:anchorId="79A45D0A" wp14:editId="31923A86">
          <wp:simplePos x="0" y="0"/>
          <wp:positionH relativeFrom="column">
            <wp:posOffset>-1072967</wp:posOffset>
          </wp:positionH>
          <wp:positionV relativeFrom="paragraph">
            <wp:posOffset>-449906</wp:posOffset>
          </wp:positionV>
          <wp:extent cx="7510628" cy="9883775"/>
          <wp:effectExtent l="0" t="0" r="0" b="3175"/>
          <wp:wrapNone/>
          <wp:docPr id="4" name="Imagen 4"/>
          <wp:cNvGraphicFramePr/>
          <a:graphic xmlns:a="http://schemas.openxmlformats.org/drawingml/2006/main">
            <a:graphicData uri="http://schemas.openxmlformats.org/drawingml/2006/picture">
              <pic:pic xmlns:pic="http://schemas.openxmlformats.org/drawingml/2006/picture">
                <pic:nvPicPr>
                  <pic:cNvPr id="10" name="Imagen 10"/>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10628" cy="9883775"/>
                  </a:xfrm>
                  <a:prstGeom prst="rect">
                    <a:avLst/>
                  </a:prstGeom>
                  <a:extLst>
                    <a:ext uri="{FAA26D3D-D897-4be2-8F04-BA451C77F1D7}">
                      <ma14:placeholderFlag xmlns:lc="http://schemas.openxmlformats.org/drawingml/2006/lockedCanvas"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p w:rsidR="00D758BE" w:rsidRDefault="00D142FC" w:rsidP="007263BB">
    <w:pPr>
      <w:pStyle w:val="Encabezado"/>
      <w:jc w:val="right"/>
      <w:rPr>
        <w:rFonts w:ascii="Arial" w:hAnsi="Arial" w:cs="Arial"/>
        <w:sz w:val="20"/>
        <w:szCs w:val="20"/>
      </w:rPr>
    </w:pPr>
  </w:p>
  <w:p w:rsidR="00D758BE" w:rsidRDefault="00D142FC" w:rsidP="007263BB">
    <w:pPr>
      <w:pStyle w:val="Encabezado"/>
      <w:jc w:val="right"/>
      <w:rPr>
        <w:rFonts w:ascii="Arial" w:hAnsi="Arial" w:cs="Arial"/>
        <w:sz w:val="20"/>
        <w:szCs w:val="20"/>
      </w:rPr>
    </w:pPr>
  </w:p>
  <w:p w:rsidR="00706042" w:rsidRPr="00563D0F" w:rsidRDefault="00F32655" w:rsidP="007263BB">
    <w:pPr>
      <w:pStyle w:val="Encabezado"/>
      <w:jc w:val="right"/>
      <w:rPr>
        <w:rFonts w:ascii="Palatino Linotype" w:hAnsi="Palatino Linotype" w:cs="Arial"/>
        <w:b/>
        <w:sz w:val="20"/>
        <w:szCs w:val="20"/>
      </w:rPr>
    </w:pPr>
    <w:r>
      <w:rPr>
        <w:rFonts w:ascii="Palatino Linotype" w:hAnsi="Palatino Linotype" w:cs="Arial"/>
        <w:b/>
        <w:sz w:val="20"/>
        <w:szCs w:val="20"/>
      </w:rPr>
      <w:t xml:space="preserve">VOTO PARTICULAR </w:t>
    </w:r>
  </w:p>
  <w:p w:rsidR="00EE5FB0" w:rsidRPr="00563D0F" w:rsidRDefault="00F32655" w:rsidP="00EE5FB0">
    <w:pPr>
      <w:pStyle w:val="Encabezado"/>
      <w:jc w:val="right"/>
      <w:rPr>
        <w:rFonts w:ascii="Palatino Linotype" w:hAnsi="Palatino Linotype" w:cs="Arial"/>
        <w:b/>
        <w:sz w:val="20"/>
        <w:szCs w:val="20"/>
      </w:rPr>
    </w:pPr>
    <w:r w:rsidRPr="00563D0F">
      <w:rPr>
        <w:rFonts w:ascii="Palatino Linotype" w:hAnsi="Palatino Linotype" w:cs="Arial"/>
        <w:b/>
        <w:sz w:val="20"/>
        <w:szCs w:val="20"/>
      </w:rPr>
      <w:t xml:space="preserve">RECURSO DE </w:t>
    </w:r>
    <w:r w:rsidRPr="006B0547">
      <w:rPr>
        <w:rFonts w:ascii="Palatino Linotype" w:hAnsi="Palatino Linotype" w:cs="Arial"/>
        <w:b/>
        <w:sz w:val="20"/>
        <w:szCs w:val="20"/>
      </w:rPr>
      <w:t xml:space="preserve">REVISIÓN </w:t>
    </w:r>
    <w:r>
      <w:rPr>
        <w:rFonts w:ascii="Palatino Linotype" w:hAnsi="Palatino Linotype" w:cs="Arial"/>
        <w:b/>
        <w:sz w:val="20"/>
        <w:szCs w:val="20"/>
      </w:rPr>
      <w:t>00</w:t>
    </w:r>
    <w:r w:rsidR="004801E1">
      <w:rPr>
        <w:rFonts w:ascii="Palatino Linotype" w:hAnsi="Palatino Linotype" w:cs="Arial"/>
        <w:b/>
        <w:sz w:val="20"/>
        <w:szCs w:val="20"/>
      </w:rPr>
      <w:t>282</w:t>
    </w:r>
    <w:r>
      <w:rPr>
        <w:rFonts w:ascii="Palatino Linotype" w:hAnsi="Palatino Linotype" w:cs="Arial"/>
        <w:b/>
        <w:sz w:val="20"/>
        <w:szCs w:val="20"/>
      </w:rPr>
      <w:t xml:space="preserve">/INFOEM/IP/RR/2019 </w:t>
    </w:r>
  </w:p>
  <w:p w:rsidR="00D758BE" w:rsidRDefault="00D142FC" w:rsidP="007263BB">
    <w:pPr>
      <w:pStyle w:val="Encabezado"/>
      <w:jc w:val="right"/>
      <w:rPr>
        <w:rFonts w:ascii="Palatino Linotype" w:hAnsi="Palatino Linotype" w:cs="Arial"/>
        <w:sz w:val="20"/>
        <w:szCs w:val="20"/>
      </w:rPr>
    </w:pPr>
  </w:p>
  <w:p w:rsidR="00233AB2" w:rsidRDefault="00D142FC" w:rsidP="007263BB">
    <w:pPr>
      <w:pStyle w:val="Encabezado"/>
      <w:jc w:val="right"/>
      <w:rPr>
        <w:rFonts w:ascii="Palatino Linotype" w:hAnsi="Palatino Linotype" w:cs="Arial"/>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012036"/>
    <w:multiLevelType w:val="hybridMultilevel"/>
    <w:tmpl w:val="E03AC35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2972E4E"/>
    <w:multiLevelType w:val="hybridMultilevel"/>
    <w:tmpl w:val="8B0A87E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6751292"/>
    <w:multiLevelType w:val="hybridMultilevel"/>
    <w:tmpl w:val="0EB6B55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2AD4CE2"/>
    <w:multiLevelType w:val="hybridMultilevel"/>
    <w:tmpl w:val="C9C41F1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37378A4"/>
    <w:multiLevelType w:val="hybridMultilevel"/>
    <w:tmpl w:val="C9C41F1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4FE60271"/>
    <w:multiLevelType w:val="hybridMultilevel"/>
    <w:tmpl w:val="DE5AC92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5D8A3F02"/>
    <w:multiLevelType w:val="hybridMultilevel"/>
    <w:tmpl w:val="0EB6B55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67B96C7F"/>
    <w:multiLevelType w:val="hybridMultilevel"/>
    <w:tmpl w:val="FC0AC18C"/>
    <w:lvl w:ilvl="0" w:tplc="080A000F">
      <w:start w:val="1"/>
      <w:numFmt w:val="decimal"/>
      <w:lvlText w:val="%1."/>
      <w:lvlJc w:val="left"/>
      <w:pPr>
        <w:ind w:left="780" w:hanging="360"/>
      </w:pPr>
    </w:lvl>
    <w:lvl w:ilvl="1" w:tplc="080A0019" w:tentative="1">
      <w:start w:val="1"/>
      <w:numFmt w:val="lowerLetter"/>
      <w:lvlText w:val="%2."/>
      <w:lvlJc w:val="left"/>
      <w:pPr>
        <w:ind w:left="1500" w:hanging="360"/>
      </w:pPr>
    </w:lvl>
    <w:lvl w:ilvl="2" w:tplc="080A001B" w:tentative="1">
      <w:start w:val="1"/>
      <w:numFmt w:val="lowerRoman"/>
      <w:lvlText w:val="%3."/>
      <w:lvlJc w:val="right"/>
      <w:pPr>
        <w:ind w:left="2220" w:hanging="180"/>
      </w:pPr>
    </w:lvl>
    <w:lvl w:ilvl="3" w:tplc="080A000F" w:tentative="1">
      <w:start w:val="1"/>
      <w:numFmt w:val="decimal"/>
      <w:lvlText w:val="%4."/>
      <w:lvlJc w:val="left"/>
      <w:pPr>
        <w:ind w:left="2940" w:hanging="360"/>
      </w:pPr>
    </w:lvl>
    <w:lvl w:ilvl="4" w:tplc="080A0019" w:tentative="1">
      <w:start w:val="1"/>
      <w:numFmt w:val="lowerLetter"/>
      <w:lvlText w:val="%5."/>
      <w:lvlJc w:val="left"/>
      <w:pPr>
        <w:ind w:left="3660" w:hanging="360"/>
      </w:pPr>
    </w:lvl>
    <w:lvl w:ilvl="5" w:tplc="080A001B" w:tentative="1">
      <w:start w:val="1"/>
      <w:numFmt w:val="lowerRoman"/>
      <w:lvlText w:val="%6."/>
      <w:lvlJc w:val="right"/>
      <w:pPr>
        <w:ind w:left="4380" w:hanging="180"/>
      </w:pPr>
    </w:lvl>
    <w:lvl w:ilvl="6" w:tplc="080A000F" w:tentative="1">
      <w:start w:val="1"/>
      <w:numFmt w:val="decimal"/>
      <w:lvlText w:val="%7."/>
      <w:lvlJc w:val="left"/>
      <w:pPr>
        <w:ind w:left="5100" w:hanging="360"/>
      </w:pPr>
    </w:lvl>
    <w:lvl w:ilvl="7" w:tplc="080A0019" w:tentative="1">
      <w:start w:val="1"/>
      <w:numFmt w:val="lowerLetter"/>
      <w:lvlText w:val="%8."/>
      <w:lvlJc w:val="left"/>
      <w:pPr>
        <w:ind w:left="5820" w:hanging="360"/>
      </w:pPr>
    </w:lvl>
    <w:lvl w:ilvl="8" w:tplc="080A001B" w:tentative="1">
      <w:start w:val="1"/>
      <w:numFmt w:val="lowerRoman"/>
      <w:lvlText w:val="%9."/>
      <w:lvlJc w:val="right"/>
      <w:pPr>
        <w:ind w:left="6540" w:hanging="180"/>
      </w:pPr>
    </w:lvl>
  </w:abstractNum>
  <w:abstractNum w:abstractNumId="8" w15:restartNumberingAfterBreak="0">
    <w:nsid w:val="6C071640"/>
    <w:multiLevelType w:val="hybridMultilevel"/>
    <w:tmpl w:val="4722690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76D77071"/>
    <w:multiLevelType w:val="hybridMultilevel"/>
    <w:tmpl w:val="0EB6B55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79E7658D"/>
    <w:multiLevelType w:val="hybridMultilevel"/>
    <w:tmpl w:val="DE5AC92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7C4700A4"/>
    <w:multiLevelType w:val="hybridMultilevel"/>
    <w:tmpl w:val="DE5AC92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3"/>
  </w:num>
  <w:num w:numId="3">
    <w:abstractNumId w:val="4"/>
  </w:num>
  <w:num w:numId="4">
    <w:abstractNumId w:val="10"/>
  </w:num>
  <w:num w:numId="5">
    <w:abstractNumId w:val="7"/>
  </w:num>
  <w:num w:numId="6">
    <w:abstractNumId w:val="0"/>
  </w:num>
  <w:num w:numId="7">
    <w:abstractNumId w:val="9"/>
  </w:num>
  <w:num w:numId="8">
    <w:abstractNumId w:val="6"/>
  </w:num>
  <w:num w:numId="9">
    <w:abstractNumId w:val="8"/>
  </w:num>
  <w:num w:numId="10">
    <w:abstractNumId w:val="5"/>
  </w:num>
  <w:num w:numId="11">
    <w:abstractNumId w:val="11"/>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0096"/>
    <w:rsid w:val="001E14BC"/>
    <w:rsid w:val="00214635"/>
    <w:rsid w:val="002E70A9"/>
    <w:rsid w:val="004801E1"/>
    <w:rsid w:val="005D7492"/>
    <w:rsid w:val="00682CCA"/>
    <w:rsid w:val="00993281"/>
    <w:rsid w:val="00D142FC"/>
    <w:rsid w:val="00D80CF1"/>
    <w:rsid w:val="00DB0096"/>
    <w:rsid w:val="00F3265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025CA4F-D7A8-478B-A2AA-54AC4D6BA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0096"/>
    <w:pPr>
      <w:spacing w:line="25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B0096"/>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DB0096"/>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DB0096"/>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DB0096"/>
    <w:rPr>
      <w:rFonts w:ascii="Times New Roman" w:eastAsia="Times New Roman" w:hAnsi="Times New Roman" w:cs="Times New Roman"/>
      <w:sz w:val="24"/>
      <w:szCs w:val="24"/>
      <w:lang w:val="es-ES" w:eastAsia="es-ES"/>
    </w:rPr>
  </w:style>
  <w:style w:type="paragraph" w:styleId="NormalWeb">
    <w:name w:val="Normal (Web)"/>
    <w:basedOn w:val="Normal"/>
    <w:uiPriority w:val="99"/>
    <w:rsid w:val="00DB0096"/>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72"/>
    <w:qFormat/>
    <w:rsid w:val="00DB0096"/>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DB0096"/>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DB0096"/>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DB0096"/>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rsid w:val="00DB0096"/>
    <w:rPr>
      <w:vertAlign w:val="superscript"/>
    </w:rPr>
  </w:style>
  <w:style w:type="paragraph" w:customStyle="1" w:styleId="m5127500252372250437gmail-paragraph">
    <w:name w:val="m_5127500252372250437gmail-paragraph"/>
    <w:basedOn w:val="Normal"/>
    <w:rsid w:val="00DB0096"/>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Hipervnculo">
    <w:name w:val="Hyperlink"/>
    <w:basedOn w:val="Fuentedeprrafopredeter"/>
    <w:uiPriority w:val="99"/>
    <w:unhideWhenUsed/>
    <w:rsid w:val="001E14BC"/>
    <w:rPr>
      <w:color w:val="0563C1" w:themeColor="hyperlink"/>
      <w:u w:val="single"/>
    </w:rPr>
  </w:style>
  <w:style w:type="paragraph" w:styleId="Textodeglobo">
    <w:name w:val="Balloon Text"/>
    <w:basedOn w:val="Normal"/>
    <w:link w:val="TextodegloboCar"/>
    <w:uiPriority w:val="99"/>
    <w:semiHidden/>
    <w:unhideWhenUsed/>
    <w:rsid w:val="002E70A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E70A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es.wikipedia.org/wiki/Grafolog%C3%AD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2202</Words>
  <Characters>12116</Characters>
  <Application>Microsoft Office Word</Application>
  <DocSecurity>0</DocSecurity>
  <Lines>100</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14290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cp:lastPrinted>2019-04-12T01:41:00Z</cp:lastPrinted>
  <dcterms:created xsi:type="dcterms:W3CDTF">2019-05-22T23:51:00Z</dcterms:created>
  <dcterms:modified xsi:type="dcterms:W3CDTF">2019-05-22T23:51:00Z</dcterms:modified>
</cp:coreProperties>
</file>